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35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Cardo" w:cs="Cardo" w:eastAsia="Cardo" w:hAnsi="Cardo"/>
          <w:b w:val="1"/>
          <w:sz w:val="42"/>
          <w:szCs w:val="42"/>
          <w:rtl w:val="0"/>
        </w:rPr>
        <w:t xml:space="preserve">Click Generate to get your personalized Resume!      →</w:t>
      </w:r>
    </w:p>
    <w:p w:rsidR="00000000" w:rsidDel="00000000" w:rsidP="00000000" w:rsidRDefault="00000000" w:rsidRPr="00000000" w14:paraId="00000002">
      <w:pPr>
        <w:ind w:right="-135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35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350"/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right="-1350" w:firstLine="720"/>
        <w:jc w:val="left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RESUME HERE!!!!!</w:t>
      </w:r>
    </w:p>
    <w:sectPr>
      <w:pgSz w:h="15840" w:w="12240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