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B1E" w:rsidRDefault="00206B1E" w:rsidP="00206B1E">
      <w:pPr>
        <w:pStyle w:val="Title"/>
        <w:rPr>
          <w:sz w:val="44"/>
          <w:lang w:val="en-US"/>
        </w:rPr>
      </w:pPr>
      <w:bookmarkStart w:id="0" w:name="_Toc504282523"/>
      <w:bookmarkStart w:id="1" w:name="_GoBack"/>
      <w:bookmarkEnd w:id="1"/>
    </w:p>
    <w:p w:rsidR="00206B1E" w:rsidRDefault="00206B1E" w:rsidP="00206B1E">
      <w:pPr>
        <w:pStyle w:val="Title"/>
        <w:rPr>
          <w:sz w:val="44"/>
          <w:lang w:val="en-US"/>
        </w:rPr>
      </w:pPr>
    </w:p>
    <w:p w:rsidR="00206B1E" w:rsidRDefault="00206B1E" w:rsidP="00206B1E">
      <w:pPr>
        <w:pStyle w:val="Title"/>
        <w:rPr>
          <w:sz w:val="44"/>
          <w:lang w:val="en-US"/>
        </w:rPr>
      </w:pPr>
    </w:p>
    <w:p w:rsidR="00206B1E" w:rsidRDefault="00206B1E" w:rsidP="00206B1E">
      <w:pPr>
        <w:pStyle w:val="Title"/>
        <w:rPr>
          <w:sz w:val="44"/>
          <w:lang w:val="en-US"/>
        </w:rPr>
      </w:pPr>
    </w:p>
    <w:p w:rsidR="00206B1E" w:rsidRDefault="00206B1E" w:rsidP="00206B1E">
      <w:pPr>
        <w:pStyle w:val="Title"/>
        <w:jc w:val="center"/>
        <w:rPr>
          <w:sz w:val="44"/>
          <w:lang w:val="en-US"/>
        </w:rPr>
      </w:pPr>
    </w:p>
    <w:p w:rsidR="00F25CA5" w:rsidRPr="00DC07DD" w:rsidRDefault="00DC07DD" w:rsidP="00206B1E">
      <w:pPr>
        <w:pStyle w:val="Title"/>
        <w:jc w:val="center"/>
        <w:rPr>
          <w:sz w:val="52"/>
          <w:lang w:val="bg-BG"/>
        </w:rPr>
      </w:pPr>
      <w:r>
        <w:rPr>
          <w:sz w:val="52"/>
          <w:lang w:val="bg-BG"/>
        </w:rPr>
        <w:t>Техническа д</w:t>
      </w:r>
      <w:r w:rsidR="00401CBC" w:rsidRPr="00DC07DD">
        <w:rPr>
          <w:sz w:val="52"/>
          <w:lang w:val="bg-BG"/>
        </w:rPr>
        <w:t>о</w:t>
      </w:r>
      <w:r w:rsidR="00370A60" w:rsidRPr="00DC07DD">
        <w:rPr>
          <w:sz w:val="52"/>
          <w:lang w:val="bg-BG"/>
        </w:rPr>
        <w:t>к</w:t>
      </w:r>
      <w:r w:rsidR="00401CBC" w:rsidRPr="00DC07DD">
        <w:rPr>
          <w:sz w:val="52"/>
          <w:lang w:val="bg-BG"/>
        </w:rPr>
        <w:t>ументация</w:t>
      </w:r>
    </w:p>
    <w:p w:rsidR="00206B1E" w:rsidRPr="00DC07DD" w:rsidRDefault="00206B1E" w:rsidP="00206B1E">
      <w:pPr>
        <w:pStyle w:val="Subject"/>
        <w:jc w:val="center"/>
        <w:rPr>
          <w:sz w:val="44"/>
          <w:lang w:val="en-US"/>
        </w:rPr>
      </w:pPr>
    </w:p>
    <w:p w:rsidR="006D354F" w:rsidRPr="00DC07DD" w:rsidRDefault="008E4467" w:rsidP="00206B1E">
      <w:pPr>
        <w:pStyle w:val="Subject"/>
        <w:jc w:val="center"/>
        <w:rPr>
          <w:sz w:val="44"/>
          <w:lang w:val="bg-BG"/>
        </w:rPr>
      </w:pPr>
      <w:r w:rsidRPr="00DC07DD">
        <w:rPr>
          <w:sz w:val="44"/>
          <w:lang w:val="bg-BG"/>
        </w:rPr>
        <w:t>Онлайн кредитиране</w:t>
      </w:r>
    </w:p>
    <w:p w:rsidR="006D354F" w:rsidRPr="00162B6E" w:rsidRDefault="006D354F" w:rsidP="00206B1E">
      <w:pPr>
        <w:jc w:val="center"/>
        <w:rPr>
          <w:sz w:val="28"/>
          <w:lang w:val="en-US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206B1E" w:rsidRDefault="00206B1E" w:rsidP="008E4467">
      <w:pPr>
        <w:pStyle w:val="DocDetails"/>
        <w:rPr>
          <w:lang w:val="en-US"/>
        </w:rPr>
      </w:pPr>
    </w:p>
    <w:p w:rsidR="00206B1E" w:rsidRDefault="00206B1E" w:rsidP="008E4467">
      <w:pPr>
        <w:pStyle w:val="DocDetails"/>
        <w:rPr>
          <w:lang w:val="en-US"/>
        </w:rPr>
      </w:pPr>
    </w:p>
    <w:p w:rsidR="00206B1E" w:rsidRDefault="00F31FA1" w:rsidP="008E4467">
      <w:pPr>
        <w:pStyle w:val="DocDetails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706C59C" wp14:editId="59D7D806">
            <wp:simplePos x="0" y="0"/>
            <wp:positionH relativeFrom="column">
              <wp:posOffset>1809750</wp:posOffset>
            </wp:positionH>
            <wp:positionV relativeFrom="paragraph">
              <wp:posOffset>41910</wp:posOffset>
            </wp:positionV>
            <wp:extent cx="2034540" cy="2034540"/>
            <wp:effectExtent l="0" t="0" r="0" b="0"/>
            <wp:wrapTight wrapText="bothSides">
              <wp:wrapPolygon edited="0">
                <wp:start x="7483" y="1416"/>
                <wp:lineTo x="1820" y="5056"/>
                <wp:lineTo x="1820" y="11528"/>
                <wp:lineTo x="4247" y="14764"/>
                <wp:lineTo x="4449" y="16382"/>
                <wp:lineTo x="5865" y="18000"/>
                <wp:lineTo x="7079" y="18000"/>
                <wp:lineTo x="10112" y="19820"/>
                <wp:lineTo x="10315" y="20225"/>
                <wp:lineTo x="11326" y="20225"/>
                <wp:lineTo x="11528" y="19820"/>
                <wp:lineTo x="14360" y="18000"/>
                <wp:lineTo x="15371" y="18000"/>
                <wp:lineTo x="16787" y="15978"/>
                <wp:lineTo x="16787" y="14764"/>
                <wp:lineTo x="19416" y="11730"/>
                <wp:lineTo x="19618" y="3640"/>
                <wp:lineTo x="13753" y="1820"/>
                <wp:lineTo x="8697" y="1416"/>
                <wp:lineTo x="7483" y="141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TU-blue-3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B1E" w:rsidRDefault="00206B1E" w:rsidP="008E4467">
      <w:pPr>
        <w:pStyle w:val="DocDetails"/>
        <w:rPr>
          <w:lang w:val="en-US"/>
        </w:rPr>
      </w:pPr>
    </w:p>
    <w:p w:rsidR="00206B1E" w:rsidRDefault="00206B1E" w:rsidP="008E4467">
      <w:pPr>
        <w:pStyle w:val="DocDetails"/>
        <w:rPr>
          <w:lang w:val="en-US"/>
        </w:rPr>
      </w:pPr>
    </w:p>
    <w:p w:rsidR="00206B1E" w:rsidRDefault="00206B1E" w:rsidP="008E4467">
      <w:pPr>
        <w:pStyle w:val="DocDetails"/>
        <w:rPr>
          <w:lang w:val="en-US"/>
        </w:rPr>
      </w:pPr>
    </w:p>
    <w:p w:rsidR="00206B1E" w:rsidRDefault="00206B1E" w:rsidP="008E4467">
      <w:pPr>
        <w:pStyle w:val="DocDetails"/>
        <w:rPr>
          <w:lang w:val="en-US"/>
        </w:rPr>
      </w:pPr>
    </w:p>
    <w:p w:rsidR="00206B1E" w:rsidRDefault="00206B1E" w:rsidP="008E4467">
      <w:pPr>
        <w:pStyle w:val="DocDetails"/>
        <w:rPr>
          <w:lang w:val="en-US"/>
        </w:rPr>
      </w:pPr>
    </w:p>
    <w:p w:rsidR="00206B1E" w:rsidRDefault="00206B1E" w:rsidP="008E4467">
      <w:pPr>
        <w:pStyle w:val="DocDetails"/>
        <w:rPr>
          <w:lang w:val="en-US"/>
        </w:rPr>
      </w:pPr>
    </w:p>
    <w:p w:rsidR="00DC07DD" w:rsidRDefault="00DC07DD" w:rsidP="008E4467">
      <w:pPr>
        <w:pStyle w:val="DocDetails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DC07DD" w:rsidRDefault="00DC07DD" w:rsidP="008E4467">
      <w:pPr>
        <w:pStyle w:val="DocDetails"/>
        <w:rPr>
          <w:lang w:val="en-US"/>
        </w:rPr>
      </w:pPr>
    </w:p>
    <w:p w:rsidR="00DC07DD" w:rsidRDefault="00DC07DD" w:rsidP="008E4467">
      <w:pPr>
        <w:pStyle w:val="DocDetails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DC07DD" w:rsidRDefault="00DC07DD" w:rsidP="008E4467">
      <w:pPr>
        <w:pStyle w:val="DocDetails"/>
        <w:rPr>
          <w:lang w:val="en-US"/>
        </w:rPr>
      </w:pPr>
    </w:p>
    <w:p w:rsidR="00DC07DD" w:rsidRDefault="00DC07DD" w:rsidP="008E4467">
      <w:pPr>
        <w:pStyle w:val="DocDetails"/>
        <w:rPr>
          <w:lang w:val="en-US"/>
        </w:rPr>
      </w:pPr>
    </w:p>
    <w:p w:rsidR="00DC07DD" w:rsidRDefault="00DC07DD" w:rsidP="008E4467">
      <w:pPr>
        <w:pStyle w:val="DocDetails"/>
        <w:rPr>
          <w:lang w:val="en-US"/>
        </w:rPr>
      </w:pPr>
    </w:p>
    <w:p w:rsidR="00DC07DD" w:rsidRDefault="00DC07DD" w:rsidP="008E4467">
      <w:pPr>
        <w:pStyle w:val="DocDetails"/>
        <w:rPr>
          <w:lang w:val="en-US"/>
        </w:rPr>
      </w:pPr>
    </w:p>
    <w:p w:rsidR="00206B1E" w:rsidRDefault="00206B1E" w:rsidP="006D354F">
      <w:pPr>
        <w:pStyle w:val="DocDetails"/>
        <w:rPr>
          <w:lang w:val="en-US"/>
        </w:rPr>
      </w:pPr>
    </w:p>
    <w:p w:rsidR="00206B1E" w:rsidRDefault="00206B1E" w:rsidP="006D354F">
      <w:pPr>
        <w:pStyle w:val="DocDetails"/>
        <w:rPr>
          <w:lang w:val="en-US"/>
        </w:rPr>
      </w:pPr>
    </w:p>
    <w:p w:rsidR="00206B1E" w:rsidRDefault="00206B1E" w:rsidP="006D354F">
      <w:pPr>
        <w:pStyle w:val="DocDetails"/>
        <w:rPr>
          <w:lang w:val="en-US"/>
        </w:rPr>
      </w:pPr>
    </w:p>
    <w:p w:rsidR="00DC07DD" w:rsidRPr="00DC07DD" w:rsidRDefault="00DC07DD" w:rsidP="00DC07DD">
      <w:pPr>
        <w:rPr>
          <w:lang w:val="en-US"/>
        </w:rPr>
      </w:pPr>
    </w:p>
    <w:p w:rsidR="00DC07DD" w:rsidRPr="00DC07DD" w:rsidRDefault="00DC07DD" w:rsidP="006D354F">
      <w:pPr>
        <w:pStyle w:val="DocDetails"/>
        <w:rPr>
          <w:lang w:val="bg-BG"/>
        </w:rPr>
      </w:pPr>
    </w:p>
    <w:p w:rsidR="00DC07DD" w:rsidRDefault="00DC07DD" w:rsidP="006D354F">
      <w:pPr>
        <w:pStyle w:val="DocDetails"/>
        <w:rPr>
          <w:lang w:val="en-US"/>
        </w:rPr>
      </w:pPr>
    </w:p>
    <w:p w:rsidR="00DC07DD" w:rsidRPr="00DC07DD" w:rsidRDefault="00F31FA1" w:rsidP="006D354F">
      <w:pPr>
        <w:pStyle w:val="DocDetails"/>
        <w:rPr>
          <w:sz w:val="32"/>
          <w:lang w:val="en-US"/>
        </w:rPr>
      </w:pPr>
      <w:r w:rsidRPr="00F31F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D9BB3" wp14:editId="0B0AF26E">
                <wp:simplePos x="0" y="0"/>
                <wp:positionH relativeFrom="column">
                  <wp:posOffset>2220595</wp:posOffset>
                </wp:positionH>
                <wp:positionV relativeFrom="paragraph">
                  <wp:posOffset>196009</wp:posOffset>
                </wp:positionV>
                <wp:extent cx="4118713" cy="15074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713" cy="150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FA1" w:rsidRPr="00F31FA1" w:rsidRDefault="00F31FA1" w:rsidP="00F31FA1">
                            <w:pPr>
                              <w:pStyle w:val="DocDetails"/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F31FA1">
                              <w:rPr>
                                <w:sz w:val="32"/>
                                <w:szCs w:val="32"/>
                                <w:u w:val="single"/>
                                <w:lang w:val="bg-BG"/>
                              </w:rPr>
                              <w:t>Предали:</w:t>
                            </w:r>
                            <w:r w:rsidRPr="00F31FA1">
                              <w:rPr>
                                <w:sz w:val="32"/>
                                <w:szCs w:val="32"/>
                                <w:lang w:val="bg-BG"/>
                              </w:rPr>
                              <w:t xml:space="preserve"> </w:t>
                            </w:r>
                            <w:r w:rsidRPr="00F31FA1">
                              <w:rPr>
                                <w:sz w:val="32"/>
                                <w:szCs w:val="32"/>
                                <w:lang w:val="bg-BG"/>
                              </w:rPr>
                              <w:tab/>
                              <w:t>Ивайло Диянов Янакиев</w:t>
                            </w:r>
                          </w:p>
                          <w:p w:rsidR="00F31FA1" w:rsidRPr="00F31FA1" w:rsidRDefault="00F31FA1" w:rsidP="00F31FA1">
                            <w:pPr>
                              <w:pStyle w:val="DocDetails"/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F31FA1">
                              <w:rPr>
                                <w:sz w:val="32"/>
                                <w:szCs w:val="32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bg-BG"/>
                              </w:rPr>
                              <w:t xml:space="preserve">    </w:t>
                            </w:r>
                            <w:r w:rsidRPr="00F31FA1">
                              <w:rPr>
                                <w:sz w:val="32"/>
                                <w:szCs w:val="32"/>
                                <w:lang w:val="bg-BG"/>
                              </w:rPr>
                              <w:t>Александър Владимиров Мутафчиев</w:t>
                            </w:r>
                          </w:p>
                          <w:p w:rsidR="00F31FA1" w:rsidRPr="00F31FA1" w:rsidRDefault="00F31FA1" w:rsidP="00F31FA1">
                            <w:pPr>
                              <w:ind w:firstLine="720"/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F31FA1"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bg-BG"/>
                              </w:rPr>
                              <w:t xml:space="preserve">   </w:t>
                            </w:r>
                            <w:r w:rsidRPr="00F31FA1"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bg-BG"/>
                              </w:rPr>
                              <w:t>Яни Янчев Янев</w:t>
                            </w:r>
                          </w:p>
                          <w:p w:rsidR="00F31FA1" w:rsidRDefault="00F31FA1"/>
                          <w:p w:rsidR="00F31FA1" w:rsidRDefault="00F31F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D9B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85pt;margin-top:15.45pt;width:324.3pt;height:1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" stroked="f">
                <v:textbox>
                  <w:txbxContent>
                    <w:p w:rsidR="00F31FA1" w:rsidRPr="00F31FA1" w:rsidRDefault="00F31FA1" w:rsidP="00F31FA1">
                      <w:pPr>
                        <w:pStyle w:val="DocDetails"/>
                        <w:rPr>
                          <w:sz w:val="32"/>
                          <w:szCs w:val="32"/>
                          <w:lang w:val="bg-BG"/>
                        </w:rPr>
                      </w:pPr>
                      <w:r w:rsidRPr="00F31FA1">
                        <w:rPr>
                          <w:sz w:val="32"/>
                          <w:szCs w:val="32"/>
                          <w:u w:val="single"/>
                          <w:lang w:val="bg-BG"/>
                        </w:rPr>
                        <w:t>Предали:</w:t>
                      </w:r>
                      <w:r w:rsidRPr="00F31FA1">
                        <w:rPr>
                          <w:sz w:val="32"/>
                          <w:szCs w:val="32"/>
                          <w:lang w:val="bg-BG"/>
                        </w:rPr>
                        <w:t xml:space="preserve"> </w:t>
                      </w:r>
                      <w:r w:rsidRPr="00F31FA1">
                        <w:rPr>
                          <w:sz w:val="32"/>
                          <w:szCs w:val="32"/>
                          <w:lang w:val="bg-BG"/>
                        </w:rPr>
                        <w:tab/>
                        <w:t>Ивайло Диянов Янакиев</w:t>
                      </w:r>
                    </w:p>
                    <w:p w:rsidR="00F31FA1" w:rsidRPr="00F31FA1" w:rsidRDefault="00F31FA1" w:rsidP="00F31FA1">
                      <w:pPr>
                        <w:pStyle w:val="DocDetails"/>
                        <w:rPr>
                          <w:sz w:val="32"/>
                          <w:szCs w:val="32"/>
                          <w:lang w:val="bg-BG"/>
                        </w:rPr>
                      </w:pPr>
                      <w:r w:rsidRPr="00F31FA1">
                        <w:rPr>
                          <w:sz w:val="32"/>
                          <w:szCs w:val="32"/>
                          <w:lang w:val="bg-BG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bg-BG"/>
                        </w:rPr>
                        <w:t xml:space="preserve">    </w:t>
                      </w:r>
                      <w:r w:rsidRPr="00F31FA1">
                        <w:rPr>
                          <w:sz w:val="32"/>
                          <w:szCs w:val="32"/>
                          <w:lang w:val="bg-BG"/>
                        </w:rPr>
                        <w:t>Александър Владимиров Мутафчиев</w:t>
                      </w:r>
                    </w:p>
                    <w:p w:rsidR="00F31FA1" w:rsidRPr="00F31FA1" w:rsidRDefault="00F31FA1" w:rsidP="00F31FA1">
                      <w:pPr>
                        <w:ind w:firstLine="720"/>
                        <w:rPr>
                          <w:rFonts w:ascii="Arial Narrow" w:hAnsi="Arial Narrow"/>
                          <w:sz w:val="32"/>
                          <w:szCs w:val="32"/>
                          <w:lang w:val="bg-BG"/>
                        </w:rPr>
                      </w:pPr>
                      <w:r w:rsidRPr="00F31FA1">
                        <w:rPr>
                          <w:rFonts w:ascii="Arial Narrow" w:hAnsi="Arial Narrow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Arial Narrow" w:hAnsi="Arial Narrow"/>
                          <w:sz w:val="32"/>
                          <w:szCs w:val="32"/>
                          <w:lang w:val="bg-BG"/>
                        </w:rPr>
                        <w:t xml:space="preserve">   </w:t>
                      </w:r>
                      <w:r w:rsidRPr="00F31FA1">
                        <w:rPr>
                          <w:rFonts w:ascii="Arial Narrow" w:hAnsi="Arial Narrow"/>
                          <w:sz w:val="32"/>
                          <w:szCs w:val="32"/>
                          <w:lang w:val="bg-BG"/>
                        </w:rPr>
                        <w:t>Яни Янчев Янев</w:t>
                      </w:r>
                    </w:p>
                    <w:p w:rsidR="00F31FA1" w:rsidRDefault="00F31FA1"/>
                    <w:p w:rsidR="00F31FA1" w:rsidRDefault="00F31FA1"/>
                  </w:txbxContent>
                </v:textbox>
              </v:shape>
            </w:pict>
          </mc:Fallback>
        </mc:AlternateContent>
      </w:r>
    </w:p>
    <w:p w:rsidR="006D354F" w:rsidRPr="00F31FA1" w:rsidRDefault="00401CBC" w:rsidP="00DC07DD">
      <w:pPr>
        <w:pStyle w:val="DocDetails"/>
        <w:rPr>
          <w:sz w:val="32"/>
          <w:lang w:val="bg-BG"/>
        </w:rPr>
      </w:pPr>
      <w:r w:rsidRPr="00F31FA1">
        <w:rPr>
          <w:sz w:val="32"/>
          <w:lang w:val="bg-BG"/>
        </w:rPr>
        <w:t>Дата</w:t>
      </w:r>
      <w:r w:rsidR="00DC07DD" w:rsidRPr="00F31FA1">
        <w:rPr>
          <w:sz w:val="32"/>
          <w:lang w:val="bg-BG"/>
        </w:rPr>
        <w:t xml:space="preserve">: </w:t>
      </w:r>
      <w:r w:rsidR="008E4467" w:rsidRPr="00F31FA1">
        <w:rPr>
          <w:sz w:val="32"/>
          <w:lang w:val="bg-BG"/>
        </w:rPr>
        <w:t>17.05.2017</w:t>
      </w:r>
    </w:p>
    <w:p w:rsidR="006D354F" w:rsidRPr="005653D7" w:rsidRDefault="006D354F" w:rsidP="00DC07DD">
      <w:pPr>
        <w:ind w:firstLine="720"/>
        <w:jc w:val="right"/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DC07DD">
          <w:headerReference w:type="default" r:id="rId12"/>
          <w:footerReference w:type="even" r:id="rId13"/>
          <w:footerReference w:type="default" r:id="rId14"/>
          <w:pgSz w:w="11906" w:h="16838" w:code="9"/>
          <w:pgMar w:top="1134" w:right="1418" w:bottom="1418" w:left="1418" w:header="567" w:footer="1247" w:gutter="0"/>
          <w:paperSrc w:first="7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8E4467" w:rsidRPr="005653D7" w:rsidTr="00C036F2">
        <w:tc>
          <w:tcPr>
            <w:tcW w:w="2518" w:type="dxa"/>
          </w:tcPr>
          <w:p w:rsidR="008E4467" w:rsidRPr="00ED1E57" w:rsidRDefault="008E4467" w:rsidP="00453C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g-BG"/>
              </w:rPr>
              <w:t>121214</w:t>
            </w:r>
            <w:r w:rsidR="00ED1E57">
              <w:rPr>
                <w:sz w:val="28"/>
                <w:szCs w:val="28"/>
                <w:lang w:val="en-US"/>
              </w:rPr>
              <w:t>049</w:t>
            </w:r>
          </w:p>
        </w:tc>
        <w:tc>
          <w:tcPr>
            <w:tcW w:w="4394" w:type="dxa"/>
          </w:tcPr>
          <w:p w:rsidR="008E4467" w:rsidRPr="008E4467" w:rsidRDefault="00206B1E" w:rsidP="00453CFD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Ивайло Диянов Янакиев</w:t>
            </w:r>
          </w:p>
        </w:tc>
        <w:tc>
          <w:tcPr>
            <w:tcW w:w="2977" w:type="dxa"/>
          </w:tcPr>
          <w:p w:rsidR="008E4467" w:rsidRPr="00206B1E" w:rsidRDefault="00620A7A" w:rsidP="00453CFD">
            <w:pPr>
              <w:rPr>
                <w:sz w:val="24"/>
                <w:szCs w:val="24"/>
                <w:lang w:val="en-US"/>
              </w:rPr>
            </w:pPr>
            <w:hyperlink r:id="rId15" w:history="1">
              <w:r w:rsidR="0079384D" w:rsidRPr="007C40F8">
                <w:rPr>
                  <w:rStyle w:val="Hyperlink"/>
                  <w:sz w:val="24"/>
                  <w:szCs w:val="24"/>
                  <w:lang w:val="en-US"/>
                </w:rPr>
                <w:t>ivayloyanakiev@mail.bg</w:t>
              </w:r>
            </w:hyperlink>
          </w:p>
        </w:tc>
      </w:tr>
      <w:tr w:rsidR="008E4467" w:rsidRPr="005653D7" w:rsidTr="00C036F2">
        <w:tc>
          <w:tcPr>
            <w:tcW w:w="2518" w:type="dxa"/>
          </w:tcPr>
          <w:p w:rsidR="008E4467" w:rsidRPr="0079384D" w:rsidRDefault="00ED1E57" w:rsidP="00453C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g-BG"/>
              </w:rPr>
              <w:t>121214</w:t>
            </w:r>
            <w:r w:rsidR="0079384D">
              <w:rPr>
                <w:sz w:val="28"/>
                <w:szCs w:val="28"/>
                <w:lang w:val="en-US"/>
              </w:rPr>
              <w:t>144</w:t>
            </w:r>
          </w:p>
        </w:tc>
        <w:tc>
          <w:tcPr>
            <w:tcW w:w="4394" w:type="dxa"/>
          </w:tcPr>
          <w:p w:rsidR="008E4467" w:rsidRPr="008E4467" w:rsidRDefault="00206B1E" w:rsidP="00453CFD">
            <w:pPr>
              <w:rPr>
                <w:sz w:val="28"/>
                <w:szCs w:val="28"/>
                <w:lang w:val="bg-BG"/>
              </w:rPr>
            </w:pPr>
            <w:r w:rsidRPr="008E4467">
              <w:rPr>
                <w:sz w:val="28"/>
                <w:szCs w:val="28"/>
                <w:lang w:val="bg-BG"/>
              </w:rPr>
              <w:t>Александър Владимиров Мутафчиев</w:t>
            </w:r>
          </w:p>
        </w:tc>
        <w:tc>
          <w:tcPr>
            <w:tcW w:w="2977" w:type="dxa"/>
          </w:tcPr>
          <w:p w:rsidR="008E4467" w:rsidRPr="008E4467" w:rsidRDefault="00620A7A" w:rsidP="0079384D">
            <w:pPr>
              <w:rPr>
                <w:sz w:val="24"/>
                <w:szCs w:val="24"/>
                <w:lang w:val="bg-BG"/>
              </w:rPr>
            </w:pPr>
            <w:hyperlink r:id="rId16" w:history="1">
              <w:r w:rsidR="0079384D" w:rsidRPr="00E4084F">
                <w:rPr>
                  <w:rStyle w:val="Hyperlink"/>
                  <w:sz w:val="24"/>
                  <w:szCs w:val="24"/>
                  <w:lang w:val="en-US"/>
                </w:rPr>
                <w:t>asash@abv.bg</w:t>
              </w:r>
            </w:hyperlink>
          </w:p>
        </w:tc>
      </w:tr>
      <w:tr w:rsidR="000302E9" w:rsidRPr="005653D7" w:rsidTr="00C036F2">
        <w:tc>
          <w:tcPr>
            <w:tcW w:w="2518" w:type="dxa"/>
          </w:tcPr>
          <w:p w:rsidR="000302E9" w:rsidRPr="008E4467" w:rsidRDefault="008E4467" w:rsidP="00453CFD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121214165</w:t>
            </w:r>
          </w:p>
        </w:tc>
        <w:tc>
          <w:tcPr>
            <w:tcW w:w="4394" w:type="dxa"/>
          </w:tcPr>
          <w:p w:rsidR="000302E9" w:rsidRPr="008E4467" w:rsidRDefault="008E4467" w:rsidP="00453CFD">
            <w:pPr>
              <w:rPr>
                <w:sz w:val="28"/>
                <w:szCs w:val="28"/>
                <w:lang w:val="bg-BG"/>
              </w:rPr>
            </w:pPr>
            <w:r w:rsidRPr="008E4467">
              <w:rPr>
                <w:sz w:val="28"/>
                <w:szCs w:val="28"/>
                <w:lang w:val="bg-BG"/>
              </w:rPr>
              <w:t>Яни Янчев Янев</w:t>
            </w:r>
          </w:p>
        </w:tc>
        <w:tc>
          <w:tcPr>
            <w:tcW w:w="2977" w:type="dxa"/>
          </w:tcPr>
          <w:p w:rsidR="000302E9" w:rsidRPr="007F71F9" w:rsidRDefault="00620A7A" w:rsidP="00453CFD">
            <w:pPr>
              <w:rPr>
                <w:sz w:val="24"/>
                <w:szCs w:val="24"/>
                <w:lang w:val="en-US"/>
              </w:rPr>
            </w:pPr>
            <w:hyperlink r:id="rId17" w:history="1">
              <w:r w:rsidR="008E4467" w:rsidRPr="007F71F9">
                <w:rPr>
                  <w:rStyle w:val="Hyperlink"/>
                  <w:sz w:val="24"/>
                  <w:szCs w:val="24"/>
                  <w:lang w:val="en-US"/>
                </w:rPr>
                <w:t>yanev3@abv.bg</w:t>
              </w:r>
            </w:hyperlink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8E4467" w:rsidRDefault="008E4467" w:rsidP="00453CFD">
            <w:pPr>
              <w:rPr>
                <w:lang w:val="en-US"/>
              </w:rPr>
            </w:pPr>
            <w:r>
              <w:rPr>
                <w:lang w:val="en-US"/>
              </w:rPr>
              <w:t xml:space="preserve">1.0 </w:t>
            </w:r>
          </w:p>
        </w:tc>
        <w:tc>
          <w:tcPr>
            <w:tcW w:w="1337" w:type="dxa"/>
          </w:tcPr>
          <w:p w:rsidR="00221CD4" w:rsidRPr="008E4467" w:rsidRDefault="008E4467" w:rsidP="00453CFD">
            <w:pPr>
              <w:rPr>
                <w:lang w:val="en-US"/>
              </w:rPr>
            </w:pPr>
            <w:r>
              <w:rPr>
                <w:lang w:val="en-US"/>
              </w:rPr>
              <w:t>17.05</w:t>
            </w:r>
            <w:r w:rsidR="007F71F9">
              <w:rPr>
                <w:lang w:val="en-US"/>
              </w:rPr>
              <w:t>.2017</w:t>
            </w:r>
          </w:p>
        </w:tc>
        <w:tc>
          <w:tcPr>
            <w:tcW w:w="2032" w:type="dxa"/>
          </w:tcPr>
          <w:p w:rsidR="00221CD4" w:rsidRPr="005653D7" w:rsidRDefault="00F31FA1" w:rsidP="00453CFD">
            <w:pPr>
              <w:rPr>
                <w:lang w:val="bg-BG"/>
              </w:rPr>
            </w:pPr>
            <w:r>
              <w:rPr>
                <w:lang w:val="bg-BG"/>
              </w:rPr>
              <w:t>Ивайло Диянов Янакиев</w:t>
            </w:r>
          </w:p>
        </w:tc>
        <w:tc>
          <w:tcPr>
            <w:tcW w:w="5386" w:type="dxa"/>
          </w:tcPr>
          <w:p w:rsidR="00ED1E57" w:rsidRPr="00F31FA1" w:rsidRDefault="00ED1E57" w:rsidP="00ED1E57">
            <w:pPr>
              <w:autoSpaceDE w:val="0"/>
              <w:autoSpaceDN w:val="0"/>
              <w:adjustRightInd w:val="0"/>
              <w:rPr>
                <w:rFonts w:cs="Arial"/>
                <w:color w:val="00000A"/>
                <w:sz w:val="19"/>
                <w:szCs w:val="19"/>
                <w:lang w:val="bg-BG"/>
              </w:rPr>
            </w:pPr>
            <w:r w:rsidRPr="00F31FA1">
              <w:rPr>
                <w:rFonts w:cs="Arial"/>
                <w:color w:val="00000A"/>
                <w:sz w:val="19"/>
                <w:szCs w:val="19"/>
                <w:lang w:val="bg-BG"/>
              </w:rPr>
              <w:t>Техническа документация за системата, описваща</w:t>
            </w:r>
          </w:p>
          <w:p w:rsidR="00221CD4" w:rsidRPr="005653D7" w:rsidRDefault="00ED1E57" w:rsidP="00ED1E57">
            <w:pPr>
              <w:rPr>
                <w:lang w:val="bg-BG"/>
              </w:rPr>
            </w:pPr>
            <w:r w:rsidRPr="00F31FA1">
              <w:rPr>
                <w:rFonts w:cs="Arial"/>
                <w:color w:val="00000A"/>
                <w:sz w:val="19"/>
                <w:szCs w:val="19"/>
                <w:lang w:val="bg-BG"/>
              </w:rPr>
              <w:t>потребителските истории и структурата на проекта</w:t>
            </w: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2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3" w:name="_Toc75320751"/>
      <w:bookmarkStart w:id="4" w:name="_Toc75329054"/>
      <w:bookmarkStart w:id="5" w:name="_Toc138486080"/>
      <w:bookmarkEnd w:id="2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ED1E57" w:rsidRDefault="00026BA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83816135" w:history="1">
            <w:r w:rsidR="00ED1E57" w:rsidRPr="002C7270">
              <w:rPr>
                <w:rStyle w:val="Hyperlink"/>
                <w:noProof/>
                <w:lang w:val="bg-BG"/>
              </w:rPr>
              <w:t>1</w:t>
            </w:r>
            <w:r w:rsidR="00ED1E57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noProof/>
                <w:lang w:val="bg-BG"/>
              </w:rPr>
              <w:t>Въведение</w:t>
            </w:r>
            <w:r w:rsidR="00ED1E57">
              <w:rPr>
                <w:noProof/>
                <w:webHidden/>
              </w:rPr>
              <w:tab/>
            </w:r>
            <w:r w:rsidR="00ED1E57">
              <w:rPr>
                <w:noProof/>
                <w:webHidden/>
              </w:rPr>
              <w:fldChar w:fldCharType="begin"/>
            </w:r>
            <w:r w:rsidR="00ED1E57">
              <w:rPr>
                <w:noProof/>
                <w:webHidden/>
              </w:rPr>
              <w:instrText xml:space="preserve"> PAGEREF _Toc483816135 \h </w:instrText>
            </w:r>
            <w:r w:rsidR="00ED1E57">
              <w:rPr>
                <w:noProof/>
                <w:webHidden/>
              </w:rPr>
            </w:r>
            <w:r w:rsidR="00ED1E57">
              <w:rPr>
                <w:noProof/>
                <w:webHidden/>
              </w:rPr>
              <w:fldChar w:fldCharType="separate"/>
            </w:r>
            <w:r w:rsidR="00ED1E57">
              <w:rPr>
                <w:noProof/>
                <w:webHidden/>
              </w:rPr>
              <w:t>4</w:t>
            </w:r>
            <w:r w:rsidR="00ED1E57">
              <w:rPr>
                <w:noProof/>
                <w:webHidden/>
              </w:rPr>
              <w:fldChar w:fldCharType="end"/>
            </w:r>
          </w:hyperlink>
        </w:p>
        <w:p w:rsidR="00ED1E57" w:rsidRDefault="00620A7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83816136" w:history="1">
            <w:r w:rsidR="00ED1E57" w:rsidRPr="002C7270">
              <w:rPr>
                <w:rStyle w:val="Hyperlink"/>
                <w:lang w:val="bg-BG"/>
              </w:rPr>
              <w:t>1.1</w:t>
            </w:r>
            <w:r w:rsidR="00ED1E57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lang w:val="bg-BG"/>
              </w:rPr>
              <w:t>Цели на системата</w:t>
            </w:r>
            <w:r w:rsidR="00ED1E57">
              <w:rPr>
                <w:webHidden/>
              </w:rPr>
              <w:tab/>
            </w:r>
            <w:r w:rsidR="00ED1E57">
              <w:rPr>
                <w:webHidden/>
              </w:rPr>
              <w:fldChar w:fldCharType="begin"/>
            </w:r>
            <w:r w:rsidR="00ED1E57">
              <w:rPr>
                <w:webHidden/>
              </w:rPr>
              <w:instrText xml:space="preserve"> PAGEREF _Toc483816136 \h </w:instrText>
            </w:r>
            <w:r w:rsidR="00ED1E57">
              <w:rPr>
                <w:webHidden/>
              </w:rPr>
            </w:r>
            <w:r w:rsidR="00ED1E57">
              <w:rPr>
                <w:webHidden/>
              </w:rPr>
              <w:fldChar w:fldCharType="separate"/>
            </w:r>
            <w:r w:rsidR="00ED1E57">
              <w:rPr>
                <w:webHidden/>
              </w:rPr>
              <w:t>4</w:t>
            </w:r>
            <w:r w:rsidR="00ED1E57">
              <w:rPr>
                <w:webHidden/>
              </w:rPr>
              <w:fldChar w:fldCharType="end"/>
            </w:r>
          </w:hyperlink>
        </w:p>
        <w:p w:rsidR="00ED1E57" w:rsidRDefault="00620A7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83816137" w:history="1">
            <w:r w:rsidR="00ED1E57" w:rsidRPr="002C7270">
              <w:rPr>
                <w:rStyle w:val="Hyperlink"/>
                <w:lang w:val="bg-BG"/>
              </w:rPr>
              <w:t>1.2</w:t>
            </w:r>
            <w:r w:rsidR="00ED1E57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lang w:val="bg-BG"/>
              </w:rPr>
              <w:t>Обхват на системата</w:t>
            </w:r>
            <w:r w:rsidR="00ED1E57">
              <w:rPr>
                <w:webHidden/>
              </w:rPr>
              <w:tab/>
            </w:r>
            <w:r w:rsidR="00ED1E57">
              <w:rPr>
                <w:webHidden/>
              </w:rPr>
              <w:fldChar w:fldCharType="begin"/>
            </w:r>
            <w:r w:rsidR="00ED1E57">
              <w:rPr>
                <w:webHidden/>
              </w:rPr>
              <w:instrText xml:space="preserve"> PAGEREF _Toc483816137 \h </w:instrText>
            </w:r>
            <w:r w:rsidR="00ED1E57">
              <w:rPr>
                <w:webHidden/>
              </w:rPr>
            </w:r>
            <w:r w:rsidR="00ED1E57">
              <w:rPr>
                <w:webHidden/>
              </w:rPr>
              <w:fldChar w:fldCharType="separate"/>
            </w:r>
            <w:r w:rsidR="00ED1E57">
              <w:rPr>
                <w:webHidden/>
              </w:rPr>
              <w:t>4</w:t>
            </w:r>
            <w:r w:rsidR="00ED1E57">
              <w:rPr>
                <w:webHidden/>
              </w:rPr>
              <w:fldChar w:fldCharType="end"/>
            </w:r>
          </w:hyperlink>
        </w:p>
        <w:p w:rsidR="00ED1E57" w:rsidRDefault="00620A7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83816138" w:history="1">
            <w:r w:rsidR="00ED1E57" w:rsidRPr="002C7270">
              <w:rPr>
                <w:rStyle w:val="Hyperlink"/>
                <w:noProof/>
                <w:lang w:val="bg-BG"/>
              </w:rPr>
              <w:t>2</w:t>
            </w:r>
            <w:r w:rsidR="00ED1E57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noProof/>
                <w:lang w:val="bg-BG"/>
              </w:rPr>
              <w:t>Спецификация на изискванията</w:t>
            </w:r>
            <w:r w:rsidR="00ED1E57">
              <w:rPr>
                <w:noProof/>
                <w:webHidden/>
              </w:rPr>
              <w:tab/>
            </w:r>
            <w:r w:rsidR="00ED1E57">
              <w:rPr>
                <w:noProof/>
                <w:webHidden/>
              </w:rPr>
              <w:fldChar w:fldCharType="begin"/>
            </w:r>
            <w:r w:rsidR="00ED1E57">
              <w:rPr>
                <w:noProof/>
                <w:webHidden/>
              </w:rPr>
              <w:instrText xml:space="preserve"> PAGEREF _Toc483816138 \h </w:instrText>
            </w:r>
            <w:r w:rsidR="00ED1E57">
              <w:rPr>
                <w:noProof/>
                <w:webHidden/>
              </w:rPr>
            </w:r>
            <w:r w:rsidR="00ED1E57">
              <w:rPr>
                <w:noProof/>
                <w:webHidden/>
              </w:rPr>
              <w:fldChar w:fldCharType="separate"/>
            </w:r>
            <w:r w:rsidR="00ED1E57">
              <w:rPr>
                <w:noProof/>
                <w:webHidden/>
              </w:rPr>
              <w:t>4</w:t>
            </w:r>
            <w:r w:rsidR="00ED1E57">
              <w:rPr>
                <w:noProof/>
                <w:webHidden/>
              </w:rPr>
              <w:fldChar w:fldCharType="end"/>
            </w:r>
          </w:hyperlink>
        </w:p>
        <w:p w:rsidR="00ED1E57" w:rsidRDefault="00620A7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83816139" w:history="1">
            <w:r w:rsidR="00ED1E57" w:rsidRPr="002C7270">
              <w:rPr>
                <w:rStyle w:val="Hyperlink"/>
                <w:lang w:val="bg-BG"/>
              </w:rPr>
              <w:t>2.1</w:t>
            </w:r>
            <w:r w:rsidR="00ED1E57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lang w:val="bg-BG"/>
              </w:rPr>
              <w:t>Системни изисквания</w:t>
            </w:r>
            <w:r w:rsidR="00ED1E57">
              <w:rPr>
                <w:webHidden/>
              </w:rPr>
              <w:tab/>
            </w:r>
            <w:r w:rsidR="00ED1E57">
              <w:rPr>
                <w:webHidden/>
              </w:rPr>
              <w:fldChar w:fldCharType="begin"/>
            </w:r>
            <w:r w:rsidR="00ED1E57">
              <w:rPr>
                <w:webHidden/>
              </w:rPr>
              <w:instrText xml:space="preserve"> PAGEREF _Toc483816139 \h </w:instrText>
            </w:r>
            <w:r w:rsidR="00ED1E57">
              <w:rPr>
                <w:webHidden/>
              </w:rPr>
            </w:r>
            <w:r w:rsidR="00ED1E57">
              <w:rPr>
                <w:webHidden/>
              </w:rPr>
              <w:fldChar w:fldCharType="separate"/>
            </w:r>
            <w:r w:rsidR="00ED1E57">
              <w:rPr>
                <w:webHidden/>
              </w:rPr>
              <w:t>4</w:t>
            </w:r>
            <w:r w:rsidR="00ED1E57">
              <w:rPr>
                <w:webHidden/>
              </w:rPr>
              <w:fldChar w:fldCharType="end"/>
            </w:r>
          </w:hyperlink>
        </w:p>
        <w:p w:rsidR="00ED1E57" w:rsidRDefault="00620A7A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83816140" w:history="1">
            <w:r w:rsidR="00ED1E57" w:rsidRPr="002C7270">
              <w:rPr>
                <w:rStyle w:val="Hyperlink"/>
                <w:noProof/>
                <w:lang w:val="bg-BG"/>
              </w:rPr>
              <w:t>2.1.1</w:t>
            </w:r>
            <w:r w:rsidR="00ED1E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noProof/>
                <w:lang w:val="bg-BG"/>
              </w:rPr>
              <w:t>Функционални изисквания</w:t>
            </w:r>
            <w:r w:rsidR="00ED1E57">
              <w:rPr>
                <w:noProof/>
                <w:webHidden/>
              </w:rPr>
              <w:tab/>
            </w:r>
            <w:r w:rsidR="00ED1E57">
              <w:rPr>
                <w:noProof/>
                <w:webHidden/>
              </w:rPr>
              <w:fldChar w:fldCharType="begin"/>
            </w:r>
            <w:r w:rsidR="00ED1E57">
              <w:rPr>
                <w:noProof/>
                <w:webHidden/>
              </w:rPr>
              <w:instrText xml:space="preserve"> PAGEREF _Toc483816140 \h </w:instrText>
            </w:r>
            <w:r w:rsidR="00ED1E57">
              <w:rPr>
                <w:noProof/>
                <w:webHidden/>
              </w:rPr>
            </w:r>
            <w:r w:rsidR="00ED1E57">
              <w:rPr>
                <w:noProof/>
                <w:webHidden/>
              </w:rPr>
              <w:fldChar w:fldCharType="separate"/>
            </w:r>
            <w:r w:rsidR="00ED1E57">
              <w:rPr>
                <w:noProof/>
                <w:webHidden/>
              </w:rPr>
              <w:t>4</w:t>
            </w:r>
            <w:r w:rsidR="00ED1E57">
              <w:rPr>
                <w:noProof/>
                <w:webHidden/>
              </w:rPr>
              <w:fldChar w:fldCharType="end"/>
            </w:r>
          </w:hyperlink>
        </w:p>
        <w:p w:rsidR="00ED1E57" w:rsidRDefault="00620A7A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83816141" w:history="1">
            <w:r w:rsidR="00ED1E57" w:rsidRPr="002C7270">
              <w:rPr>
                <w:rStyle w:val="Hyperlink"/>
                <w:noProof/>
                <w:lang w:val="bg-BG"/>
              </w:rPr>
              <w:t>2.1.2</w:t>
            </w:r>
            <w:r w:rsidR="00ED1E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noProof/>
                <w:lang w:val="bg-BG"/>
              </w:rPr>
              <w:t>Нефункционални изисквания</w:t>
            </w:r>
            <w:r w:rsidR="00ED1E57">
              <w:rPr>
                <w:noProof/>
                <w:webHidden/>
              </w:rPr>
              <w:tab/>
            </w:r>
            <w:r w:rsidR="00ED1E57">
              <w:rPr>
                <w:noProof/>
                <w:webHidden/>
              </w:rPr>
              <w:fldChar w:fldCharType="begin"/>
            </w:r>
            <w:r w:rsidR="00ED1E57">
              <w:rPr>
                <w:noProof/>
                <w:webHidden/>
              </w:rPr>
              <w:instrText xml:space="preserve"> PAGEREF _Toc483816141 \h </w:instrText>
            </w:r>
            <w:r w:rsidR="00ED1E57">
              <w:rPr>
                <w:noProof/>
                <w:webHidden/>
              </w:rPr>
            </w:r>
            <w:r w:rsidR="00ED1E57">
              <w:rPr>
                <w:noProof/>
                <w:webHidden/>
              </w:rPr>
              <w:fldChar w:fldCharType="separate"/>
            </w:r>
            <w:r w:rsidR="00ED1E57">
              <w:rPr>
                <w:noProof/>
                <w:webHidden/>
              </w:rPr>
              <w:t>4</w:t>
            </w:r>
            <w:r w:rsidR="00ED1E57">
              <w:rPr>
                <w:noProof/>
                <w:webHidden/>
              </w:rPr>
              <w:fldChar w:fldCharType="end"/>
            </w:r>
          </w:hyperlink>
        </w:p>
        <w:p w:rsidR="00ED1E57" w:rsidRDefault="00620A7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83816142" w:history="1">
            <w:r w:rsidR="00ED1E57" w:rsidRPr="002C7270">
              <w:rPr>
                <w:rStyle w:val="Hyperlink"/>
                <w:lang w:val="bg-BG"/>
              </w:rPr>
              <w:t>2.2</w:t>
            </w:r>
            <w:r w:rsidR="00ED1E57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lang w:val="bg-BG"/>
              </w:rPr>
              <w:t>Изследване на потребителските изисквания</w:t>
            </w:r>
            <w:r w:rsidR="00ED1E57">
              <w:rPr>
                <w:webHidden/>
              </w:rPr>
              <w:tab/>
            </w:r>
            <w:r w:rsidR="00ED1E57">
              <w:rPr>
                <w:webHidden/>
              </w:rPr>
              <w:fldChar w:fldCharType="begin"/>
            </w:r>
            <w:r w:rsidR="00ED1E57">
              <w:rPr>
                <w:webHidden/>
              </w:rPr>
              <w:instrText xml:space="preserve"> PAGEREF _Toc483816142 \h </w:instrText>
            </w:r>
            <w:r w:rsidR="00ED1E57">
              <w:rPr>
                <w:webHidden/>
              </w:rPr>
            </w:r>
            <w:r w:rsidR="00ED1E57">
              <w:rPr>
                <w:webHidden/>
              </w:rPr>
              <w:fldChar w:fldCharType="separate"/>
            </w:r>
            <w:r w:rsidR="00ED1E57">
              <w:rPr>
                <w:webHidden/>
              </w:rPr>
              <w:t>4</w:t>
            </w:r>
            <w:r w:rsidR="00ED1E57">
              <w:rPr>
                <w:webHidden/>
              </w:rPr>
              <w:fldChar w:fldCharType="end"/>
            </w:r>
          </w:hyperlink>
        </w:p>
        <w:p w:rsidR="00ED1E57" w:rsidRDefault="00620A7A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83816143" w:history="1">
            <w:r w:rsidR="00ED1E57" w:rsidRPr="002C7270">
              <w:rPr>
                <w:rStyle w:val="Hyperlink"/>
                <w:noProof/>
                <w:lang w:val="bg-BG"/>
              </w:rPr>
              <w:t>2.2.1</w:t>
            </w:r>
            <w:r w:rsidR="00ED1E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noProof/>
                <w:lang w:val="bg-BG"/>
              </w:rPr>
              <w:t>Потребителски истории</w:t>
            </w:r>
            <w:r w:rsidR="00ED1E57">
              <w:rPr>
                <w:noProof/>
                <w:webHidden/>
              </w:rPr>
              <w:tab/>
            </w:r>
            <w:r w:rsidR="00ED1E57">
              <w:rPr>
                <w:noProof/>
                <w:webHidden/>
              </w:rPr>
              <w:fldChar w:fldCharType="begin"/>
            </w:r>
            <w:r w:rsidR="00ED1E57">
              <w:rPr>
                <w:noProof/>
                <w:webHidden/>
              </w:rPr>
              <w:instrText xml:space="preserve"> PAGEREF _Toc483816143 \h </w:instrText>
            </w:r>
            <w:r w:rsidR="00ED1E57">
              <w:rPr>
                <w:noProof/>
                <w:webHidden/>
              </w:rPr>
            </w:r>
            <w:r w:rsidR="00ED1E57">
              <w:rPr>
                <w:noProof/>
                <w:webHidden/>
              </w:rPr>
              <w:fldChar w:fldCharType="separate"/>
            </w:r>
            <w:r w:rsidR="00ED1E57">
              <w:rPr>
                <w:noProof/>
                <w:webHidden/>
              </w:rPr>
              <w:t>4</w:t>
            </w:r>
            <w:r w:rsidR="00ED1E57">
              <w:rPr>
                <w:noProof/>
                <w:webHidden/>
              </w:rPr>
              <w:fldChar w:fldCharType="end"/>
            </w:r>
          </w:hyperlink>
        </w:p>
        <w:p w:rsidR="00ED1E57" w:rsidRDefault="00620A7A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83816144" w:history="1">
            <w:r w:rsidR="00ED1E57" w:rsidRPr="002C7270">
              <w:rPr>
                <w:rStyle w:val="Hyperlink"/>
                <w:noProof/>
                <w:lang w:val="bg-BG"/>
              </w:rPr>
              <w:t>2.2.2</w:t>
            </w:r>
            <w:r w:rsidR="00ED1E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noProof/>
                <w:lang w:val="bg-BG"/>
              </w:rPr>
              <w:t>Критерии за приемане на потребителски истории</w:t>
            </w:r>
            <w:r w:rsidR="00ED1E57">
              <w:rPr>
                <w:noProof/>
                <w:webHidden/>
              </w:rPr>
              <w:tab/>
            </w:r>
            <w:r w:rsidR="00ED1E57">
              <w:rPr>
                <w:noProof/>
                <w:webHidden/>
              </w:rPr>
              <w:fldChar w:fldCharType="begin"/>
            </w:r>
            <w:r w:rsidR="00ED1E57">
              <w:rPr>
                <w:noProof/>
                <w:webHidden/>
              </w:rPr>
              <w:instrText xml:space="preserve"> PAGEREF _Toc483816144 \h </w:instrText>
            </w:r>
            <w:r w:rsidR="00ED1E57">
              <w:rPr>
                <w:noProof/>
                <w:webHidden/>
              </w:rPr>
            </w:r>
            <w:r w:rsidR="00ED1E57">
              <w:rPr>
                <w:noProof/>
                <w:webHidden/>
              </w:rPr>
              <w:fldChar w:fldCharType="separate"/>
            </w:r>
            <w:r w:rsidR="00ED1E57">
              <w:rPr>
                <w:noProof/>
                <w:webHidden/>
              </w:rPr>
              <w:t>5</w:t>
            </w:r>
            <w:r w:rsidR="00ED1E57">
              <w:rPr>
                <w:noProof/>
                <w:webHidden/>
              </w:rPr>
              <w:fldChar w:fldCharType="end"/>
            </w:r>
          </w:hyperlink>
        </w:p>
        <w:p w:rsidR="00ED1E57" w:rsidRDefault="00620A7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83816145" w:history="1">
            <w:r w:rsidR="00ED1E57" w:rsidRPr="002C7270">
              <w:rPr>
                <w:rStyle w:val="Hyperlink"/>
                <w:noProof/>
                <w:lang w:val="bg-BG"/>
              </w:rPr>
              <w:t>3</w:t>
            </w:r>
            <w:r w:rsidR="00ED1E57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noProof/>
                <w:lang w:val="bg-BG"/>
              </w:rPr>
              <w:t>Концептуален дизайн на системата</w:t>
            </w:r>
            <w:r w:rsidR="00ED1E57">
              <w:rPr>
                <w:noProof/>
                <w:webHidden/>
              </w:rPr>
              <w:tab/>
            </w:r>
            <w:r w:rsidR="00ED1E57">
              <w:rPr>
                <w:noProof/>
                <w:webHidden/>
              </w:rPr>
              <w:fldChar w:fldCharType="begin"/>
            </w:r>
            <w:r w:rsidR="00ED1E57">
              <w:rPr>
                <w:noProof/>
                <w:webHidden/>
              </w:rPr>
              <w:instrText xml:space="preserve"> PAGEREF _Toc483816145 \h </w:instrText>
            </w:r>
            <w:r w:rsidR="00ED1E57">
              <w:rPr>
                <w:noProof/>
                <w:webHidden/>
              </w:rPr>
            </w:r>
            <w:r w:rsidR="00ED1E57">
              <w:rPr>
                <w:noProof/>
                <w:webHidden/>
              </w:rPr>
              <w:fldChar w:fldCharType="separate"/>
            </w:r>
            <w:r w:rsidR="00ED1E57">
              <w:rPr>
                <w:noProof/>
                <w:webHidden/>
              </w:rPr>
              <w:t>7</w:t>
            </w:r>
            <w:r w:rsidR="00ED1E57">
              <w:rPr>
                <w:noProof/>
                <w:webHidden/>
              </w:rPr>
              <w:fldChar w:fldCharType="end"/>
            </w:r>
          </w:hyperlink>
        </w:p>
        <w:p w:rsidR="00ED1E57" w:rsidRDefault="00620A7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83816146" w:history="1">
            <w:r w:rsidR="00ED1E57" w:rsidRPr="002C7270">
              <w:rPr>
                <w:rStyle w:val="Hyperlink"/>
                <w:lang w:val="bg-BG"/>
              </w:rPr>
              <w:t>3.1</w:t>
            </w:r>
            <w:r w:rsidR="00ED1E57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lang w:val="bg-BG"/>
              </w:rPr>
              <w:t>Софтуерна архитектура на система</w:t>
            </w:r>
            <w:r w:rsidR="00ED1E57">
              <w:rPr>
                <w:webHidden/>
              </w:rPr>
              <w:tab/>
            </w:r>
            <w:r w:rsidR="00ED1E57">
              <w:rPr>
                <w:webHidden/>
              </w:rPr>
              <w:fldChar w:fldCharType="begin"/>
            </w:r>
            <w:r w:rsidR="00ED1E57">
              <w:rPr>
                <w:webHidden/>
              </w:rPr>
              <w:instrText xml:space="preserve"> PAGEREF _Toc483816146 \h </w:instrText>
            </w:r>
            <w:r w:rsidR="00ED1E57">
              <w:rPr>
                <w:webHidden/>
              </w:rPr>
            </w:r>
            <w:r w:rsidR="00ED1E57">
              <w:rPr>
                <w:webHidden/>
              </w:rPr>
              <w:fldChar w:fldCharType="separate"/>
            </w:r>
            <w:r w:rsidR="00ED1E57">
              <w:rPr>
                <w:webHidden/>
              </w:rPr>
              <w:t>7</w:t>
            </w:r>
            <w:r w:rsidR="00ED1E57">
              <w:rPr>
                <w:webHidden/>
              </w:rPr>
              <w:fldChar w:fldCharType="end"/>
            </w:r>
          </w:hyperlink>
        </w:p>
        <w:p w:rsidR="00ED1E57" w:rsidRDefault="00620A7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83816147" w:history="1">
            <w:r w:rsidR="00ED1E57" w:rsidRPr="002C7270">
              <w:rPr>
                <w:rStyle w:val="Hyperlink"/>
                <w:lang w:val="bg-BG"/>
              </w:rPr>
              <w:t>3.2</w:t>
            </w:r>
            <w:r w:rsidR="00ED1E57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lang w:val="bg-BG"/>
              </w:rPr>
              <w:t>Декомпозиция на системата на модули</w:t>
            </w:r>
            <w:r w:rsidR="00ED1E57">
              <w:rPr>
                <w:webHidden/>
              </w:rPr>
              <w:tab/>
            </w:r>
            <w:r w:rsidR="00ED1E57">
              <w:rPr>
                <w:webHidden/>
              </w:rPr>
              <w:fldChar w:fldCharType="begin"/>
            </w:r>
            <w:r w:rsidR="00ED1E57">
              <w:rPr>
                <w:webHidden/>
              </w:rPr>
              <w:instrText xml:space="preserve"> PAGEREF _Toc483816147 \h </w:instrText>
            </w:r>
            <w:r w:rsidR="00ED1E57">
              <w:rPr>
                <w:webHidden/>
              </w:rPr>
            </w:r>
            <w:r w:rsidR="00ED1E57">
              <w:rPr>
                <w:webHidden/>
              </w:rPr>
              <w:fldChar w:fldCharType="separate"/>
            </w:r>
            <w:r w:rsidR="00ED1E57">
              <w:rPr>
                <w:webHidden/>
              </w:rPr>
              <w:t>8</w:t>
            </w:r>
            <w:r w:rsidR="00ED1E57">
              <w:rPr>
                <w:webHidden/>
              </w:rPr>
              <w:fldChar w:fldCharType="end"/>
            </w:r>
          </w:hyperlink>
        </w:p>
        <w:p w:rsidR="00ED1E57" w:rsidRDefault="00620A7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83816148" w:history="1">
            <w:r w:rsidR="00ED1E57" w:rsidRPr="002C7270">
              <w:rPr>
                <w:rStyle w:val="Hyperlink"/>
                <w:lang w:val="bg-BG"/>
              </w:rPr>
              <w:t>3.3</w:t>
            </w:r>
            <w:r w:rsidR="00ED1E57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lang w:val="bg-BG"/>
              </w:rPr>
              <w:t>Концептуален модел на БД</w:t>
            </w:r>
            <w:r w:rsidR="00ED1E57">
              <w:rPr>
                <w:webHidden/>
              </w:rPr>
              <w:tab/>
            </w:r>
            <w:r w:rsidR="00ED1E57">
              <w:rPr>
                <w:webHidden/>
              </w:rPr>
              <w:fldChar w:fldCharType="begin"/>
            </w:r>
            <w:r w:rsidR="00ED1E57">
              <w:rPr>
                <w:webHidden/>
              </w:rPr>
              <w:instrText xml:space="preserve"> PAGEREF _Toc483816148 \h </w:instrText>
            </w:r>
            <w:r w:rsidR="00ED1E57">
              <w:rPr>
                <w:webHidden/>
              </w:rPr>
            </w:r>
            <w:r w:rsidR="00ED1E57">
              <w:rPr>
                <w:webHidden/>
              </w:rPr>
              <w:fldChar w:fldCharType="separate"/>
            </w:r>
            <w:r w:rsidR="00ED1E57">
              <w:rPr>
                <w:webHidden/>
              </w:rPr>
              <w:t>8</w:t>
            </w:r>
            <w:r w:rsidR="00ED1E57">
              <w:rPr>
                <w:webHidden/>
              </w:rPr>
              <w:fldChar w:fldCharType="end"/>
            </w:r>
          </w:hyperlink>
        </w:p>
        <w:p w:rsidR="00ED1E57" w:rsidRDefault="00620A7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83816149" w:history="1">
            <w:r w:rsidR="00ED1E57" w:rsidRPr="002C7270">
              <w:rPr>
                <w:rStyle w:val="Hyperlink"/>
                <w:noProof/>
                <w:lang w:val="bg-BG"/>
              </w:rPr>
              <w:t>4</w:t>
            </w:r>
            <w:r w:rsidR="00ED1E57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noProof/>
                <w:lang w:val="bg-BG"/>
              </w:rPr>
              <w:t>Ресурси</w:t>
            </w:r>
            <w:r w:rsidR="00ED1E57">
              <w:rPr>
                <w:noProof/>
                <w:webHidden/>
              </w:rPr>
              <w:tab/>
            </w:r>
            <w:r w:rsidR="00ED1E57">
              <w:rPr>
                <w:noProof/>
                <w:webHidden/>
              </w:rPr>
              <w:fldChar w:fldCharType="begin"/>
            </w:r>
            <w:r w:rsidR="00ED1E57">
              <w:rPr>
                <w:noProof/>
                <w:webHidden/>
              </w:rPr>
              <w:instrText xml:space="preserve"> PAGEREF _Toc483816149 \h </w:instrText>
            </w:r>
            <w:r w:rsidR="00ED1E57">
              <w:rPr>
                <w:noProof/>
                <w:webHidden/>
              </w:rPr>
            </w:r>
            <w:r w:rsidR="00ED1E57">
              <w:rPr>
                <w:noProof/>
                <w:webHidden/>
              </w:rPr>
              <w:fldChar w:fldCharType="separate"/>
            </w:r>
            <w:r w:rsidR="00ED1E57">
              <w:rPr>
                <w:noProof/>
                <w:webHidden/>
              </w:rPr>
              <w:t>9</w:t>
            </w:r>
            <w:r w:rsidR="00ED1E57">
              <w:rPr>
                <w:noProof/>
                <w:webHidden/>
              </w:rPr>
              <w:fldChar w:fldCharType="end"/>
            </w:r>
          </w:hyperlink>
        </w:p>
        <w:p w:rsidR="00ED1E57" w:rsidRDefault="00620A7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83816150" w:history="1">
            <w:r w:rsidR="00ED1E57" w:rsidRPr="002C7270">
              <w:rPr>
                <w:rStyle w:val="Hyperlink"/>
                <w:lang w:val="bg-BG"/>
              </w:rPr>
              <w:t>4.1</w:t>
            </w:r>
            <w:r w:rsidR="00ED1E57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lang w:val="bg-BG"/>
              </w:rPr>
              <w:t>Акроними</w:t>
            </w:r>
            <w:r w:rsidR="00ED1E57">
              <w:rPr>
                <w:webHidden/>
              </w:rPr>
              <w:tab/>
            </w:r>
            <w:r w:rsidR="00ED1E57">
              <w:rPr>
                <w:webHidden/>
              </w:rPr>
              <w:fldChar w:fldCharType="begin"/>
            </w:r>
            <w:r w:rsidR="00ED1E57">
              <w:rPr>
                <w:webHidden/>
              </w:rPr>
              <w:instrText xml:space="preserve"> PAGEREF _Toc483816150 \h </w:instrText>
            </w:r>
            <w:r w:rsidR="00ED1E57">
              <w:rPr>
                <w:webHidden/>
              </w:rPr>
            </w:r>
            <w:r w:rsidR="00ED1E57">
              <w:rPr>
                <w:webHidden/>
              </w:rPr>
              <w:fldChar w:fldCharType="separate"/>
            </w:r>
            <w:r w:rsidR="00ED1E57">
              <w:rPr>
                <w:webHidden/>
              </w:rPr>
              <w:t>9</w:t>
            </w:r>
            <w:r w:rsidR="00ED1E57">
              <w:rPr>
                <w:webHidden/>
              </w:rPr>
              <w:fldChar w:fldCharType="end"/>
            </w:r>
          </w:hyperlink>
        </w:p>
        <w:p w:rsidR="00ED1E57" w:rsidRDefault="00620A7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83816151" w:history="1">
            <w:r w:rsidR="00ED1E57" w:rsidRPr="002C7270">
              <w:rPr>
                <w:rStyle w:val="Hyperlink"/>
                <w:lang w:val="bg-BG"/>
              </w:rPr>
              <w:t>4.2</w:t>
            </w:r>
            <w:r w:rsidR="00ED1E57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ED1E57" w:rsidRPr="002C7270">
              <w:rPr>
                <w:rStyle w:val="Hyperlink"/>
                <w:lang w:val="bg-BG"/>
              </w:rPr>
              <w:t>Други</w:t>
            </w:r>
            <w:r w:rsidR="00ED1E57">
              <w:rPr>
                <w:webHidden/>
              </w:rPr>
              <w:tab/>
            </w:r>
            <w:r w:rsidR="00ED1E57">
              <w:rPr>
                <w:webHidden/>
              </w:rPr>
              <w:fldChar w:fldCharType="begin"/>
            </w:r>
            <w:r w:rsidR="00ED1E57">
              <w:rPr>
                <w:webHidden/>
              </w:rPr>
              <w:instrText xml:space="preserve"> PAGEREF _Toc483816151 \h </w:instrText>
            </w:r>
            <w:r w:rsidR="00ED1E57">
              <w:rPr>
                <w:webHidden/>
              </w:rPr>
            </w:r>
            <w:r w:rsidR="00ED1E57">
              <w:rPr>
                <w:webHidden/>
              </w:rPr>
              <w:fldChar w:fldCharType="separate"/>
            </w:r>
            <w:r w:rsidR="00ED1E57">
              <w:rPr>
                <w:webHidden/>
              </w:rPr>
              <w:t>9</w:t>
            </w:r>
            <w:r w:rsidR="00ED1E57">
              <w:rPr>
                <w:webHidden/>
              </w:rPr>
              <w:fldChar w:fldCharType="end"/>
            </w:r>
          </w:hyperlink>
        </w:p>
        <w:p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6" w:name="_Toc483816135"/>
      <w:bookmarkEnd w:id="3"/>
      <w:bookmarkEnd w:id="4"/>
      <w:bookmarkEnd w:id="5"/>
      <w:r w:rsidR="00401CBC" w:rsidRPr="005653D7">
        <w:rPr>
          <w:lang w:val="bg-BG"/>
        </w:rPr>
        <w:lastRenderedPageBreak/>
        <w:t>Въведение</w:t>
      </w:r>
      <w:bookmarkEnd w:id="6"/>
    </w:p>
    <w:p w:rsidR="002C0798" w:rsidRPr="005653D7" w:rsidRDefault="00401CBC" w:rsidP="007D259C">
      <w:pPr>
        <w:pStyle w:val="Heading2"/>
        <w:rPr>
          <w:lang w:val="bg-BG"/>
        </w:rPr>
      </w:pPr>
      <w:bookmarkStart w:id="7" w:name="_Toc483816136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7"/>
    </w:p>
    <w:p w:rsidR="008D01B9" w:rsidRPr="008E4467" w:rsidRDefault="008D01B9" w:rsidP="008D01B9">
      <w:pPr>
        <w:pStyle w:val="InstructiveText"/>
        <w:rPr>
          <w:i w:val="0"/>
          <w:color w:val="auto"/>
          <w:sz w:val="28"/>
          <w:szCs w:val="28"/>
          <w:lang w:val="bg-BG"/>
        </w:rPr>
      </w:pPr>
      <w:r w:rsidRPr="008E4467">
        <w:rPr>
          <w:i w:val="0"/>
          <w:color w:val="auto"/>
          <w:sz w:val="28"/>
          <w:szCs w:val="28"/>
          <w:lang w:val="bg-BG"/>
        </w:rPr>
        <w:t xml:space="preserve">Целта на системата е да предостави интерфейс за онлайн </w:t>
      </w:r>
      <w:r>
        <w:rPr>
          <w:i w:val="0"/>
          <w:color w:val="auto"/>
          <w:sz w:val="28"/>
          <w:szCs w:val="28"/>
          <w:lang w:val="bg-BG"/>
        </w:rPr>
        <w:t>кандидатстване</w:t>
      </w:r>
      <w:r>
        <w:rPr>
          <w:i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color w:val="auto"/>
          <w:sz w:val="28"/>
          <w:szCs w:val="28"/>
          <w:lang w:val="bg-BG"/>
        </w:rPr>
        <w:t>и отпускане, на кредит</w:t>
      </w:r>
      <w:r w:rsidRPr="008E4467">
        <w:rPr>
          <w:i w:val="0"/>
          <w:color w:val="auto"/>
          <w:sz w:val="28"/>
          <w:szCs w:val="28"/>
          <w:lang w:val="bg-BG"/>
        </w:rPr>
        <w:t xml:space="preserve">. </w:t>
      </w:r>
    </w:p>
    <w:p w:rsidR="002C0798" w:rsidRPr="005653D7" w:rsidRDefault="00401CBC" w:rsidP="007D259C">
      <w:pPr>
        <w:pStyle w:val="Heading2"/>
        <w:rPr>
          <w:lang w:val="bg-BG"/>
        </w:rPr>
      </w:pPr>
      <w:bookmarkStart w:id="8" w:name="_Toc483816137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8"/>
    </w:p>
    <w:p w:rsidR="00401CBC" w:rsidRPr="008D01B9" w:rsidRDefault="008D01B9" w:rsidP="008D01B9">
      <w:pPr>
        <w:autoSpaceDE w:val="0"/>
        <w:autoSpaceDN w:val="0"/>
        <w:adjustRightInd w:val="0"/>
        <w:spacing w:after="0"/>
        <w:rPr>
          <w:rFonts w:cstheme="minorHAnsi"/>
          <w:color w:val="00000A"/>
          <w:sz w:val="28"/>
          <w:szCs w:val="28"/>
          <w:lang w:val="en-US"/>
        </w:rPr>
      </w:pPr>
      <w:r w:rsidRPr="008E4467">
        <w:rPr>
          <w:rFonts w:cstheme="minorHAnsi"/>
          <w:color w:val="00000A"/>
          <w:sz w:val="28"/>
          <w:szCs w:val="28"/>
          <w:lang w:val="bg-BG"/>
        </w:rPr>
        <w:t xml:space="preserve">Системата реализира всички </w:t>
      </w:r>
      <w:r>
        <w:rPr>
          <w:rFonts w:cstheme="minorHAnsi"/>
          <w:color w:val="00000A"/>
          <w:sz w:val="28"/>
          <w:szCs w:val="28"/>
          <w:lang w:val="bg-BG"/>
        </w:rPr>
        <w:t>видове кредити, които потребителя желае под формата на потребителски кредит, ипотечен, обезпечен и  необезпечен.</w:t>
      </w:r>
    </w:p>
    <w:p w:rsidR="0092531D" w:rsidRPr="005653D7" w:rsidRDefault="0092531D" w:rsidP="0092531D">
      <w:pPr>
        <w:pStyle w:val="Heading1"/>
        <w:rPr>
          <w:lang w:val="bg-BG"/>
        </w:rPr>
      </w:pPr>
      <w:bookmarkStart w:id="9" w:name="_Toc483816138"/>
      <w:r w:rsidRPr="005653D7">
        <w:rPr>
          <w:lang w:val="bg-BG"/>
        </w:rPr>
        <w:t>Спецификация на изискванията</w:t>
      </w:r>
      <w:bookmarkEnd w:id="9"/>
      <w:r w:rsidRPr="005653D7">
        <w:rPr>
          <w:lang w:val="bg-BG"/>
        </w:rPr>
        <w:t xml:space="preserve"> </w:t>
      </w:r>
    </w:p>
    <w:p w:rsidR="002C0798" w:rsidRPr="005653D7" w:rsidRDefault="00401CBC" w:rsidP="0092531D">
      <w:pPr>
        <w:pStyle w:val="Heading2"/>
        <w:rPr>
          <w:lang w:val="bg-BG"/>
        </w:rPr>
      </w:pPr>
      <w:bookmarkStart w:id="10" w:name="_Toc483816139"/>
      <w:r w:rsidRPr="005653D7">
        <w:rPr>
          <w:lang w:val="bg-BG"/>
        </w:rPr>
        <w:t>Системни изисквания</w:t>
      </w:r>
      <w:bookmarkEnd w:id="10"/>
    </w:p>
    <w:p w:rsidR="008D01B9" w:rsidRPr="005653D7" w:rsidRDefault="0092531D" w:rsidP="0092531D">
      <w:pPr>
        <w:pStyle w:val="Heading3"/>
        <w:rPr>
          <w:lang w:val="bg-BG"/>
        </w:rPr>
      </w:pPr>
      <w:bookmarkStart w:id="11" w:name="_Toc483816140"/>
      <w:r w:rsidRPr="005653D7">
        <w:rPr>
          <w:lang w:val="bg-BG"/>
        </w:rPr>
        <w:t>Функционални изисквания</w:t>
      </w:r>
      <w:bookmarkEnd w:id="11"/>
      <w:r w:rsidR="00E27079" w:rsidRPr="005653D7">
        <w:rPr>
          <w:lang w:val="bg-BG"/>
        </w:rPr>
        <w:t xml:space="preserve">  </w:t>
      </w:r>
      <w:r w:rsidR="008D01B9">
        <w:rPr>
          <w:rFonts w:asciiTheme="minorHAnsi" w:hAnsiTheme="minorHAnsi"/>
          <w:lang w:val="en-US"/>
        </w:rPr>
        <w:br/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1021"/>
        <w:gridCol w:w="7796"/>
        <w:gridCol w:w="1162"/>
      </w:tblGrid>
      <w:tr w:rsidR="008D01B9" w:rsidRPr="005653D7" w:rsidTr="00481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21" w:type="dxa"/>
            <w:shd w:val="clear" w:color="auto" w:fill="DDD9C3"/>
          </w:tcPr>
          <w:p w:rsidR="008D01B9" w:rsidRPr="005653D7" w:rsidRDefault="008D01B9" w:rsidP="00481D0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796" w:type="dxa"/>
            <w:shd w:val="clear" w:color="auto" w:fill="DDD9C3"/>
            <w:hideMark/>
          </w:tcPr>
          <w:p w:rsidR="008D01B9" w:rsidRPr="005653D7" w:rsidRDefault="008D01B9" w:rsidP="00481D0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:rsidR="008D01B9" w:rsidRPr="005653D7" w:rsidRDefault="008D01B9" w:rsidP="00481D0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8D01B9" w:rsidRPr="005653D7" w:rsidTr="00481D0B">
        <w:tc>
          <w:tcPr>
            <w:tcW w:w="1021" w:type="dxa"/>
          </w:tcPr>
          <w:p w:rsidR="008D01B9" w:rsidRPr="006E269E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6" w:type="dxa"/>
            <w:vAlign w:val="center"/>
          </w:tcPr>
          <w:p w:rsidR="008D01B9" w:rsidRPr="008E4467" w:rsidRDefault="008D01B9" w:rsidP="00481D0B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A"/>
                <w:sz w:val="28"/>
                <w:szCs w:val="28"/>
              </w:rPr>
            </w:pPr>
            <w:r w:rsidRPr="006E269E">
              <w:rPr>
                <w:lang w:val="bg-BG"/>
              </w:rPr>
              <w:t xml:space="preserve">Предоставяне на </w:t>
            </w:r>
            <w:r w:rsidRPr="002E1754">
              <w:rPr>
                <w:rFonts w:cstheme="minorHAnsi"/>
                <w:color w:val="00000A"/>
                <w:lang w:val="bg-BG"/>
              </w:rPr>
              <w:t>потребителски, ипотечен, обезпечен и необезпечен</w:t>
            </w:r>
            <w:r>
              <w:rPr>
                <w:rFonts w:cstheme="minorHAnsi"/>
                <w:color w:val="00000A"/>
                <w:lang w:val="bg-BG"/>
              </w:rPr>
              <w:t xml:space="preserve"> </w:t>
            </w:r>
            <w:r w:rsidRPr="002E1754">
              <w:rPr>
                <w:rFonts w:cstheme="minorHAnsi"/>
                <w:color w:val="00000A"/>
                <w:lang w:val="bg-BG"/>
              </w:rPr>
              <w:t>кредит</w:t>
            </w:r>
          </w:p>
          <w:p w:rsidR="008D01B9" w:rsidRPr="005653D7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6E269E">
              <w:rPr>
                <w:lang w:val="bg-BG"/>
              </w:rPr>
              <w:t xml:space="preserve"> от разстояние.</w:t>
            </w:r>
          </w:p>
        </w:tc>
        <w:tc>
          <w:tcPr>
            <w:tcW w:w="1162" w:type="dxa"/>
            <w:vAlign w:val="center"/>
          </w:tcPr>
          <w:p w:rsidR="008D01B9" w:rsidRPr="005653D7" w:rsidRDefault="008D01B9" w:rsidP="00481D0B">
            <w:pPr>
              <w:spacing w:before="80" w:after="80"/>
              <w:rPr>
                <w:lang w:val="bg-BG"/>
              </w:rPr>
            </w:pPr>
          </w:p>
        </w:tc>
      </w:tr>
      <w:tr w:rsidR="008D01B9" w:rsidRPr="003B4B1F" w:rsidTr="00481D0B">
        <w:tc>
          <w:tcPr>
            <w:tcW w:w="1021" w:type="dxa"/>
          </w:tcPr>
          <w:p w:rsidR="008D01B9" w:rsidRPr="006E269E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96" w:type="dxa"/>
            <w:vAlign w:val="center"/>
          </w:tcPr>
          <w:p w:rsidR="008D01B9" w:rsidRPr="005653D7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С</w:t>
            </w:r>
            <w:r w:rsidRPr="006E269E">
              <w:rPr>
                <w:lang w:val="bg-BG"/>
              </w:rPr>
              <w:t>ъхранява</w:t>
            </w:r>
            <w:r>
              <w:rPr>
                <w:lang w:val="bg-BG"/>
              </w:rPr>
              <w:t xml:space="preserve">не на потребителите и техните </w:t>
            </w:r>
            <w:r w:rsidRPr="006E269E">
              <w:rPr>
                <w:lang w:val="bg-BG"/>
              </w:rPr>
              <w:t>данни</w:t>
            </w:r>
            <w:r>
              <w:rPr>
                <w:lang w:val="bg-BG"/>
              </w:rPr>
              <w:t>- имена, ЕГН, банкови сметки.</w:t>
            </w:r>
          </w:p>
        </w:tc>
        <w:tc>
          <w:tcPr>
            <w:tcW w:w="1162" w:type="dxa"/>
            <w:vAlign w:val="center"/>
          </w:tcPr>
          <w:p w:rsidR="008D01B9" w:rsidRPr="005653D7" w:rsidRDefault="008D01B9" w:rsidP="00481D0B">
            <w:pPr>
              <w:spacing w:before="80" w:after="80"/>
              <w:rPr>
                <w:lang w:val="bg-BG"/>
              </w:rPr>
            </w:pPr>
          </w:p>
        </w:tc>
      </w:tr>
      <w:tr w:rsidR="008D01B9" w:rsidRPr="005653D7" w:rsidTr="00481D0B">
        <w:tc>
          <w:tcPr>
            <w:tcW w:w="1021" w:type="dxa"/>
          </w:tcPr>
          <w:p w:rsidR="008D01B9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96" w:type="dxa"/>
            <w:vAlign w:val="center"/>
          </w:tcPr>
          <w:p w:rsidR="008D01B9" w:rsidRPr="005653D7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6E269E">
              <w:rPr>
                <w:lang w:val="bg-BG"/>
              </w:rPr>
              <w:t>Да позволява блокиране на клиент до настъпване на определени разплащания.</w:t>
            </w:r>
          </w:p>
        </w:tc>
        <w:tc>
          <w:tcPr>
            <w:tcW w:w="1162" w:type="dxa"/>
            <w:vAlign w:val="center"/>
          </w:tcPr>
          <w:p w:rsidR="008D01B9" w:rsidRPr="005653D7" w:rsidRDefault="008D01B9" w:rsidP="00481D0B">
            <w:pPr>
              <w:spacing w:before="80" w:after="80"/>
              <w:rPr>
                <w:lang w:val="bg-BG"/>
              </w:rPr>
            </w:pPr>
          </w:p>
        </w:tc>
      </w:tr>
      <w:tr w:rsidR="008D01B9" w:rsidRPr="005653D7" w:rsidTr="00481D0B">
        <w:tc>
          <w:tcPr>
            <w:tcW w:w="1021" w:type="dxa"/>
          </w:tcPr>
          <w:p w:rsidR="008D01B9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96" w:type="dxa"/>
            <w:vAlign w:val="center"/>
          </w:tcPr>
          <w:p w:rsidR="008D01B9" w:rsidRPr="005653D7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6E269E">
              <w:rPr>
                <w:lang w:val="bg-BG"/>
              </w:rPr>
              <w:t>Да поддържа различни валути и да ги преобразува в левове.</w:t>
            </w:r>
          </w:p>
        </w:tc>
        <w:tc>
          <w:tcPr>
            <w:tcW w:w="1162" w:type="dxa"/>
            <w:vAlign w:val="center"/>
          </w:tcPr>
          <w:p w:rsidR="008D01B9" w:rsidRPr="005653D7" w:rsidRDefault="008D01B9" w:rsidP="00481D0B">
            <w:pPr>
              <w:spacing w:before="80" w:after="80"/>
              <w:rPr>
                <w:lang w:val="bg-BG"/>
              </w:rPr>
            </w:pPr>
          </w:p>
        </w:tc>
      </w:tr>
      <w:tr w:rsidR="008D01B9" w:rsidRPr="005653D7" w:rsidTr="00481D0B">
        <w:tc>
          <w:tcPr>
            <w:tcW w:w="1021" w:type="dxa"/>
          </w:tcPr>
          <w:p w:rsidR="008D01B9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96" w:type="dxa"/>
            <w:vAlign w:val="center"/>
          </w:tcPr>
          <w:p w:rsidR="008D01B9" w:rsidRPr="005653D7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2D029D">
              <w:rPr>
                <w:lang w:val="bg-BG"/>
              </w:rPr>
              <w:t>Системата трябва да предоставя функцио</w:t>
            </w:r>
            <w:r>
              <w:rPr>
                <w:lang w:val="bg-BG"/>
              </w:rPr>
              <w:t>налност за изчисление на дължимата сума</w:t>
            </w:r>
            <w:r w:rsidRPr="002D029D">
              <w:rPr>
                <w:lang w:val="bg-BG"/>
              </w:rPr>
              <w:t>.</w:t>
            </w:r>
          </w:p>
        </w:tc>
        <w:tc>
          <w:tcPr>
            <w:tcW w:w="1162" w:type="dxa"/>
            <w:vAlign w:val="center"/>
          </w:tcPr>
          <w:p w:rsidR="008D01B9" w:rsidRPr="005653D7" w:rsidRDefault="008D01B9" w:rsidP="00481D0B">
            <w:pPr>
              <w:spacing w:before="80" w:after="80"/>
              <w:rPr>
                <w:lang w:val="bg-BG"/>
              </w:rPr>
            </w:pPr>
          </w:p>
        </w:tc>
      </w:tr>
      <w:tr w:rsidR="008D01B9" w:rsidRPr="005653D7" w:rsidTr="00481D0B">
        <w:tc>
          <w:tcPr>
            <w:tcW w:w="1021" w:type="dxa"/>
          </w:tcPr>
          <w:p w:rsidR="008D01B9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96" w:type="dxa"/>
            <w:vAlign w:val="center"/>
          </w:tcPr>
          <w:p w:rsidR="008D01B9" w:rsidRPr="005653D7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6E269E">
              <w:rPr>
                <w:lang w:val="bg-BG"/>
              </w:rPr>
              <w:t>Да позволява одобряване на кандидата за кредит според неговата кредитоспособност.</w:t>
            </w:r>
          </w:p>
        </w:tc>
        <w:tc>
          <w:tcPr>
            <w:tcW w:w="1162" w:type="dxa"/>
            <w:vAlign w:val="center"/>
          </w:tcPr>
          <w:p w:rsidR="008D01B9" w:rsidRPr="005653D7" w:rsidRDefault="008D01B9" w:rsidP="00481D0B">
            <w:pPr>
              <w:spacing w:before="80" w:after="80"/>
              <w:rPr>
                <w:lang w:val="bg-BG"/>
              </w:rPr>
            </w:pPr>
          </w:p>
        </w:tc>
      </w:tr>
      <w:tr w:rsidR="008D01B9" w:rsidRPr="005653D7" w:rsidTr="00481D0B">
        <w:tc>
          <w:tcPr>
            <w:tcW w:w="1021" w:type="dxa"/>
          </w:tcPr>
          <w:p w:rsidR="008D01B9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796" w:type="dxa"/>
            <w:vAlign w:val="center"/>
          </w:tcPr>
          <w:p w:rsidR="008D01B9" w:rsidRPr="005653D7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6E269E">
              <w:rPr>
                <w:lang w:val="bg-BG"/>
              </w:rPr>
              <w:t>Да поддържа йерархия на услуги</w:t>
            </w:r>
            <w:r>
              <w:rPr>
                <w:lang w:val="bg-BG"/>
              </w:rPr>
              <w:t>- история на кредита, разплащания, оставащи вноски.</w:t>
            </w:r>
          </w:p>
        </w:tc>
        <w:tc>
          <w:tcPr>
            <w:tcW w:w="1162" w:type="dxa"/>
            <w:vAlign w:val="center"/>
          </w:tcPr>
          <w:p w:rsidR="008D01B9" w:rsidRPr="005653D7" w:rsidRDefault="008D01B9" w:rsidP="00481D0B">
            <w:pPr>
              <w:spacing w:before="80" w:after="80"/>
              <w:rPr>
                <w:lang w:val="bg-BG"/>
              </w:rPr>
            </w:pPr>
          </w:p>
        </w:tc>
      </w:tr>
    </w:tbl>
    <w:p w:rsidR="002C0798" w:rsidRPr="005653D7" w:rsidRDefault="002C0798" w:rsidP="008D01B9">
      <w:pPr>
        <w:pStyle w:val="Heading3"/>
        <w:numPr>
          <w:ilvl w:val="0"/>
          <w:numId w:val="0"/>
        </w:numPr>
        <w:rPr>
          <w:lang w:val="bg-BG"/>
        </w:rPr>
      </w:pPr>
    </w:p>
    <w:p w:rsidR="002C0798" w:rsidRPr="005653D7" w:rsidRDefault="0092531D" w:rsidP="005653D7">
      <w:pPr>
        <w:pStyle w:val="Heading3"/>
        <w:rPr>
          <w:lang w:val="bg-BG"/>
        </w:rPr>
      </w:pPr>
      <w:bookmarkStart w:id="12" w:name="_Toc483816141"/>
      <w:r w:rsidRPr="005653D7">
        <w:rPr>
          <w:lang w:val="bg-BG"/>
        </w:rPr>
        <w:t>Нефункционални изисквания</w:t>
      </w:r>
      <w:bookmarkEnd w:id="12"/>
    </w:p>
    <w:tbl>
      <w:tblPr>
        <w:tblStyle w:val="TableGrid3"/>
        <w:tblW w:w="10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83"/>
        <w:gridCol w:w="7974"/>
        <w:gridCol w:w="1167"/>
      </w:tblGrid>
      <w:tr w:rsidR="008D01B9" w:rsidRPr="005653D7" w:rsidTr="00481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tblHeader/>
        </w:trPr>
        <w:tc>
          <w:tcPr>
            <w:tcW w:w="883" w:type="dxa"/>
            <w:shd w:val="clear" w:color="auto" w:fill="DDD9C3"/>
          </w:tcPr>
          <w:p w:rsidR="008D01B9" w:rsidRPr="005653D7" w:rsidRDefault="008D01B9" w:rsidP="00481D0B">
            <w:pPr>
              <w:spacing w:before="80" w:after="80"/>
              <w:rPr>
                <w:b/>
                <w:lang w:val="bg-BG"/>
              </w:rPr>
            </w:pPr>
            <w:bookmarkStart w:id="13" w:name="_Toc513611952"/>
            <w:bookmarkStart w:id="14" w:name="_Toc511466984"/>
            <w:bookmarkStart w:id="15" w:name="_Toc511190304"/>
            <w:bookmarkStart w:id="16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74" w:type="dxa"/>
            <w:shd w:val="clear" w:color="auto" w:fill="DDD9C3"/>
            <w:hideMark/>
          </w:tcPr>
          <w:p w:rsidR="008D01B9" w:rsidRPr="005653D7" w:rsidRDefault="008D01B9" w:rsidP="00481D0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7" w:type="dxa"/>
            <w:shd w:val="clear" w:color="auto" w:fill="DDD9C3"/>
            <w:hideMark/>
          </w:tcPr>
          <w:p w:rsidR="008D01B9" w:rsidRPr="005653D7" w:rsidRDefault="008D01B9" w:rsidP="00481D0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8D01B9" w:rsidRPr="005653D7" w:rsidTr="00481D0B">
        <w:trPr>
          <w:trHeight w:val="373"/>
        </w:trPr>
        <w:tc>
          <w:tcPr>
            <w:tcW w:w="883" w:type="dxa"/>
          </w:tcPr>
          <w:p w:rsidR="008D01B9" w:rsidRPr="00B647FE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4" w:type="dxa"/>
            <w:vAlign w:val="center"/>
          </w:tcPr>
          <w:p w:rsidR="008D01B9" w:rsidRPr="005653D7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B647FE">
              <w:rPr>
                <w:lang w:val="bg-BG"/>
              </w:rPr>
              <w:t>Да е съобразено със Закона за защита на личните данни.</w:t>
            </w:r>
          </w:p>
        </w:tc>
        <w:tc>
          <w:tcPr>
            <w:tcW w:w="1167" w:type="dxa"/>
            <w:vAlign w:val="center"/>
          </w:tcPr>
          <w:p w:rsidR="008D01B9" w:rsidRPr="005653D7" w:rsidRDefault="008D01B9" w:rsidP="00481D0B">
            <w:pPr>
              <w:spacing w:before="80" w:after="80"/>
              <w:rPr>
                <w:lang w:val="bg-BG"/>
              </w:rPr>
            </w:pPr>
          </w:p>
        </w:tc>
      </w:tr>
      <w:tr w:rsidR="008D01B9" w:rsidRPr="005653D7" w:rsidTr="00481D0B">
        <w:trPr>
          <w:trHeight w:val="373"/>
        </w:trPr>
        <w:tc>
          <w:tcPr>
            <w:tcW w:w="883" w:type="dxa"/>
          </w:tcPr>
          <w:p w:rsidR="008D01B9" w:rsidRPr="00B647FE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74" w:type="dxa"/>
            <w:vAlign w:val="center"/>
          </w:tcPr>
          <w:p w:rsidR="008D01B9" w:rsidRPr="005653D7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B647FE">
              <w:rPr>
                <w:lang w:val="bg-BG"/>
              </w:rPr>
              <w:t>Да поддържа интерфейс с външни системи за електронни услуги.</w:t>
            </w:r>
          </w:p>
        </w:tc>
        <w:tc>
          <w:tcPr>
            <w:tcW w:w="1167" w:type="dxa"/>
            <w:vAlign w:val="center"/>
          </w:tcPr>
          <w:p w:rsidR="008D01B9" w:rsidRPr="005653D7" w:rsidRDefault="008D01B9" w:rsidP="00481D0B">
            <w:pPr>
              <w:spacing w:before="80" w:after="80"/>
              <w:rPr>
                <w:lang w:val="bg-BG"/>
              </w:rPr>
            </w:pPr>
          </w:p>
        </w:tc>
      </w:tr>
      <w:tr w:rsidR="008D01B9" w:rsidRPr="005653D7" w:rsidTr="00481D0B">
        <w:trPr>
          <w:trHeight w:val="373"/>
        </w:trPr>
        <w:tc>
          <w:tcPr>
            <w:tcW w:w="883" w:type="dxa"/>
          </w:tcPr>
          <w:p w:rsidR="008D01B9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74" w:type="dxa"/>
            <w:vAlign w:val="center"/>
          </w:tcPr>
          <w:p w:rsidR="008D01B9" w:rsidRPr="005653D7" w:rsidRDefault="008D01B9" w:rsidP="00481D0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6E269E">
              <w:rPr>
                <w:lang w:val="bg-BG"/>
              </w:rPr>
              <w:t xml:space="preserve">Да дава възможност </w:t>
            </w:r>
            <w:r>
              <w:rPr>
                <w:lang w:val="en-US"/>
              </w:rPr>
              <w:t>100000</w:t>
            </w:r>
            <w:r w:rsidRPr="006E269E">
              <w:rPr>
                <w:lang w:val="bg-BG"/>
              </w:rPr>
              <w:t xml:space="preserve"> потребители да работят по едно и също време.</w:t>
            </w:r>
          </w:p>
        </w:tc>
        <w:tc>
          <w:tcPr>
            <w:tcW w:w="1167" w:type="dxa"/>
            <w:vAlign w:val="center"/>
          </w:tcPr>
          <w:p w:rsidR="008D01B9" w:rsidRPr="005653D7" w:rsidRDefault="008D01B9" w:rsidP="00481D0B">
            <w:pPr>
              <w:spacing w:before="80" w:after="80"/>
              <w:rPr>
                <w:lang w:val="bg-BG"/>
              </w:rPr>
            </w:pPr>
          </w:p>
        </w:tc>
      </w:tr>
    </w:tbl>
    <w:p w:rsidR="00FB1AFE" w:rsidRPr="005653D7" w:rsidRDefault="00FB1AFE" w:rsidP="0092531D">
      <w:pPr>
        <w:rPr>
          <w:lang w:val="bg-BG" w:eastAsia="en-AU"/>
        </w:rPr>
      </w:pPr>
    </w:p>
    <w:p w:rsidR="005653D7" w:rsidRPr="00483D8B" w:rsidRDefault="005653D7" w:rsidP="005653D7">
      <w:pPr>
        <w:pStyle w:val="Heading2"/>
        <w:rPr>
          <w:lang w:val="bg-BG"/>
        </w:rPr>
      </w:pPr>
      <w:bookmarkStart w:id="17" w:name="_Toc483816142"/>
      <w:r w:rsidRPr="005653D7">
        <w:rPr>
          <w:lang w:val="bg-BG"/>
        </w:rPr>
        <w:t>Изследване на потребителските изисквания</w:t>
      </w:r>
      <w:bookmarkEnd w:id="17"/>
      <w:r w:rsidRPr="00483D8B">
        <w:rPr>
          <w:lang w:val="bg-BG"/>
        </w:rPr>
        <w:t xml:space="preserve"> </w:t>
      </w:r>
    </w:p>
    <w:p w:rsidR="00483D8B" w:rsidRPr="005653D7" w:rsidRDefault="00483D8B" w:rsidP="00483D8B">
      <w:pPr>
        <w:pStyle w:val="Heading3"/>
        <w:rPr>
          <w:lang w:val="bg-BG"/>
        </w:rPr>
      </w:pPr>
      <w:bookmarkStart w:id="18" w:name="_Toc483816143"/>
      <w:r w:rsidRPr="00483D8B">
        <w:rPr>
          <w:lang w:val="bg-BG"/>
        </w:rPr>
        <w:t>Потребителски истории</w:t>
      </w:r>
      <w:bookmarkEnd w:id="18"/>
    </w:p>
    <w:p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p w:rsidR="008D01B9" w:rsidRDefault="005653D7" w:rsidP="005653D7">
      <w:pPr>
        <w:rPr>
          <w:lang w:val="en-US" w:eastAsia="en-AU"/>
        </w:rPr>
      </w:pPr>
      <w:r>
        <w:rPr>
          <w:lang w:val="bg-BG" w:eastAsia="en-AU"/>
        </w:rPr>
        <w:fldChar w:fldCharType="end"/>
      </w:r>
    </w:p>
    <w:p w:rsidR="00ED1E57" w:rsidRDefault="00ED1E57" w:rsidP="005653D7">
      <w:pPr>
        <w:rPr>
          <w:lang w:val="en-US" w:eastAsia="en-AU"/>
        </w:rPr>
      </w:pPr>
    </w:p>
    <w:p w:rsidR="00ED1E57" w:rsidRPr="00ED1E57" w:rsidRDefault="00ED1E57" w:rsidP="005653D7">
      <w:pPr>
        <w:rPr>
          <w:lang w:val="en-US" w:eastAsia="en-AU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1358"/>
        <w:gridCol w:w="1983"/>
        <w:gridCol w:w="2597"/>
        <w:gridCol w:w="2534"/>
        <w:gridCol w:w="1275"/>
      </w:tblGrid>
      <w:tr w:rsidR="008D01B9" w:rsidRPr="00483D8B" w:rsidTr="00481D0B">
        <w:trPr>
          <w:trHeight w:val="240"/>
        </w:trPr>
        <w:tc>
          <w:tcPr>
            <w:tcW w:w="1358" w:type="dxa"/>
          </w:tcPr>
          <w:p w:rsidR="008D01B9" w:rsidRPr="00483D8B" w:rsidRDefault="008D01B9" w:rsidP="00481D0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lastRenderedPageBreak/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1983" w:type="dxa"/>
            <w:hideMark/>
          </w:tcPr>
          <w:p w:rsidR="008D01B9" w:rsidRPr="00483D8B" w:rsidRDefault="008D01B9" w:rsidP="00481D0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597" w:type="dxa"/>
            <w:hideMark/>
          </w:tcPr>
          <w:p w:rsidR="008D01B9" w:rsidRPr="00483D8B" w:rsidRDefault="008D01B9" w:rsidP="00481D0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534" w:type="dxa"/>
            <w:hideMark/>
          </w:tcPr>
          <w:p w:rsidR="008D01B9" w:rsidRPr="00483D8B" w:rsidRDefault="008D01B9" w:rsidP="00481D0B">
            <w:pPr>
              <w:spacing w:before="80"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така</w:t>
            </w:r>
            <w:r w:rsidRPr="00483D8B">
              <w:rPr>
                <w:b/>
                <w:lang w:val="bg-BG"/>
              </w:rPr>
              <w:t xml:space="preserve"> че</w:t>
            </w:r>
          </w:p>
        </w:tc>
        <w:tc>
          <w:tcPr>
            <w:tcW w:w="1275" w:type="dxa"/>
            <w:hideMark/>
          </w:tcPr>
          <w:p w:rsidR="008D01B9" w:rsidRPr="00483D8B" w:rsidRDefault="008D01B9" w:rsidP="00481D0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8D01B9" w:rsidRPr="005653D7" w:rsidTr="00481D0B">
        <w:trPr>
          <w:trHeight w:val="543"/>
        </w:trPr>
        <w:tc>
          <w:tcPr>
            <w:tcW w:w="1358" w:type="dxa"/>
          </w:tcPr>
          <w:p w:rsidR="008D01B9" w:rsidRPr="004B242B" w:rsidRDefault="008D01B9" w:rsidP="00481D0B">
            <w:pPr>
              <w:rPr>
                <w:sz w:val="28"/>
                <w:szCs w:val="28"/>
                <w:lang w:eastAsia="en-AU"/>
              </w:rPr>
            </w:pPr>
            <w:r w:rsidRPr="004B242B">
              <w:rPr>
                <w:sz w:val="28"/>
                <w:szCs w:val="28"/>
                <w:lang w:eastAsia="en-AU"/>
              </w:rPr>
              <w:t>1</w:t>
            </w:r>
          </w:p>
        </w:tc>
        <w:tc>
          <w:tcPr>
            <w:tcW w:w="1983" w:type="dxa"/>
          </w:tcPr>
          <w:p w:rsidR="008D01B9" w:rsidRPr="004B242B" w:rsidRDefault="008D01B9" w:rsidP="00481D0B">
            <w:pPr>
              <w:rPr>
                <w:sz w:val="28"/>
                <w:szCs w:val="28"/>
                <w:lang w:val="bg-BG" w:eastAsia="en-AU"/>
              </w:rPr>
            </w:pPr>
            <w:r w:rsidRPr="004B242B">
              <w:rPr>
                <w:sz w:val="28"/>
                <w:szCs w:val="28"/>
                <w:lang w:val="bg-BG" w:eastAsia="en-AU"/>
              </w:rPr>
              <w:t>Оператор</w:t>
            </w:r>
          </w:p>
        </w:tc>
        <w:tc>
          <w:tcPr>
            <w:tcW w:w="2597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bg-BG"/>
              </w:rPr>
              <w:t>о</w:t>
            </w:r>
            <w:r w:rsidRPr="004B242B">
              <w:rPr>
                <w:sz w:val="24"/>
                <w:szCs w:val="24"/>
                <w:lang w:val="bg-BG"/>
              </w:rPr>
              <w:t>пределям лихвения процент спрямо срока, избран от клиента</w:t>
            </w:r>
          </w:p>
        </w:tc>
        <w:tc>
          <w:tcPr>
            <w:tcW w:w="2534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bg-BG"/>
              </w:rPr>
              <w:t>сумата за връщане да бъде изчислена</w:t>
            </w:r>
          </w:p>
        </w:tc>
        <w:tc>
          <w:tcPr>
            <w:tcW w:w="1275" w:type="dxa"/>
          </w:tcPr>
          <w:p w:rsidR="008D01B9" w:rsidRPr="005653D7" w:rsidRDefault="008D01B9" w:rsidP="00481D0B">
            <w:pPr>
              <w:rPr>
                <w:lang w:eastAsia="en-AU"/>
              </w:rPr>
            </w:pPr>
          </w:p>
        </w:tc>
      </w:tr>
      <w:tr w:rsidR="008D01B9" w:rsidRPr="005653D7" w:rsidTr="00481D0B">
        <w:trPr>
          <w:trHeight w:val="543"/>
        </w:trPr>
        <w:tc>
          <w:tcPr>
            <w:tcW w:w="1358" w:type="dxa"/>
          </w:tcPr>
          <w:p w:rsidR="008D01B9" w:rsidRPr="004B242B" w:rsidRDefault="008D01B9" w:rsidP="00481D0B">
            <w:pPr>
              <w:rPr>
                <w:sz w:val="28"/>
                <w:szCs w:val="28"/>
                <w:lang w:eastAsia="en-AU"/>
              </w:rPr>
            </w:pPr>
            <w:r w:rsidRPr="004B242B">
              <w:rPr>
                <w:sz w:val="28"/>
                <w:szCs w:val="28"/>
                <w:lang w:eastAsia="en-AU"/>
              </w:rPr>
              <w:t>2</w:t>
            </w:r>
          </w:p>
        </w:tc>
        <w:tc>
          <w:tcPr>
            <w:tcW w:w="1983" w:type="dxa"/>
          </w:tcPr>
          <w:p w:rsidR="008D01B9" w:rsidRPr="004B242B" w:rsidRDefault="008D01B9" w:rsidP="00481D0B">
            <w:pPr>
              <w:rPr>
                <w:sz w:val="28"/>
                <w:szCs w:val="28"/>
                <w:lang w:val="bg-BG" w:eastAsia="en-AU"/>
              </w:rPr>
            </w:pPr>
            <w:r>
              <w:rPr>
                <w:sz w:val="28"/>
                <w:szCs w:val="28"/>
                <w:lang w:val="bg-BG" w:eastAsia="en-AU"/>
              </w:rPr>
              <w:t>Потребител</w:t>
            </w:r>
          </w:p>
        </w:tc>
        <w:tc>
          <w:tcPr>
            <w:tcW w:w="2597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bg-BG"/>
              </w:rPr>
              <w:t>искам да разглеждам даден свой договор</w:t>
            </w:r>
          </w:p>
        </w:tc>
        <w:tc>
          <w:tcPr>
            <w:tcW w:w="2534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bg-BG"/>
              </w:rPr>
              <w:t>данните да бъдат извеждани на екрана</w:t>
            </w:r>
          </w:p>
        </w:tc>
        <w:tc>
          <w:tcPr>
            <w:tcW w:w="1275" w:type="dxa"/>
          </w:tcPr>
          <w:p w:rsidR="008D01B9" w:rsidRPr="005653D7" w:rsidRDefault="008D01B9" w:rsidP="00481D0B">
            <w:pPr>
              <w:rPr>
                <w:lang w:eastAsia="en-AU"/>
              </w:rPr>
            </w:pPr>
          </w:p>
        </w:tc>
      </w:tr>
      <w:tr w:rsidR="008D01B9" w:rsidRPr="005653D7" w:rsidTr="00481D0B">
        <w:trPr>
          <w:trHeight w:val="543"/>
        </w:trPr>
        <w:tc>
          <w:tcPr>
            <w:tcW w:w="1358" w:type="dxa"/>
          </w:tcPr>
          <w:p w:rsidR="008D01B9" w:rsidRPr="004B242B" w:rsidRDefault="008D01B9" w:rsidP="00481D0B">
            <w:pPr>
              <w:rPr>
                <w:sz w:val="28"/>
                <w:szCs w:val="28"/>
                <w:lang w:eastAsia="en-AU"/>
              </w:rPr>
            </w:pPr>
            <w:r w:rsidRPr="004B242B">
              <w:rPr>
                <w:sz w:val="28"/>
                <w:szCs w:val="28"/>
                <w:lang w:eastAsia="en-AU"/>
              </w:rPr>
              <w:t>3</w:t>
            </w:r>
          </w:p>
        </w:tc>
        <w:tc>
          <w:tcPr>
            <w:tcW w:w="1983" w:type="dxa"/>
          </w:tcPr>
          <w:p w:rsidR="008D01B9" w:rsidRPr="004B242B" w:rsidRDefault="008D01B9" w:rsidP="00481D0B">
            <w:pPr>
              <w:rPr>
                <w:sz w:val="28"/>
                <w:szCs w:val="28"/>
                <w:lang w:val="bg-BG" w:eastAsia="en-AU"/>
              </w:rPr>
            </w:pPr>
            <w:r w:rsidRPr="004B242B">
              <w:rPr>
                <w:sz w:val="28"/>
                <w:szCs w:val="28"/>
                <w:lang w:val="bg-BG" w:eastAsia="en-AU"/>
              </w:rPr>
              <w:t>Оператор</w:t>
            </w:r>
          </w:p>
        </w:tc>
        <w:tc>
          <w:tcPr>
            <w:tcW w:w="2597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 w:rsidRPr="004B242B">
              <w:rPr>
                <w:sz w:val="24"/>
                <w:szCs w:val="24"/>
                <w:lang w:val="bg-BG"/>
              </w:rPr>
              <w:t>мога да разглеждам договорите, сключени от даден клиент</w:t>
            </w:r>
          </w:p>
        </w:tc>
        <w:tc>
          <w:tcPr>
            <w:tcW w:w="2534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bg-BG"/>
              </w:rPr>
              <w:t xml:space="preserve">получавам справка от базата данни </w:t>
            </w:r>
          </w:p>
        </w:tc>
        <w:tc>
          <w:tcPr>
            <w:tcW w:w="1275" w:type="dxa"/>
          </w:tcPr>
          <w:p w:rsidR="008D01B9" w:rsidRPr="005653D7" w:rsidRDefault="008D01B9" w:rsidP="00481D0B">
            <w:pPr>
              <w:rPr>
                <w:lang w:eastAsia="en-AU"/>
              </w:rPr>
            </w:pPr>
          </w:p>
        </w:tc>
      </w:tr>
      <w:tr w:rsidR="008D01B9" w:rsidRPr="005653D7" w:rsidTr="00481D0B">
        <w:trPr>
          <w:trHeight w:val="543"/>
        </w:trPr>
        <w:tc>
          <w:tcPr>
            <w:tcW w:w="1358" w:type="dxa"/>
          </w:tcPr>
          <w:p w:rsidR="008D01B9" w:rsidRPr="004B242B" w:rsidRDefault="008D01B9" w:rsidP="00481D0B">
            <w:pPr>
              <w:rPr>
                <w:sz w:val="28"/>
                <w:szCs w:val="28"/>
                <w:lang w:eastAsia="en-AU"/>
              </w:rPr>
            </w:pPr>
            <w:r w:rsidRPr="004B242B">
              <w:rPr>
                <w:sz w:val="28"/>
                <w:szCs w:val="28"/>
                <w:lang w:eastAsia="en-AU"/>
              </w:rPr>
              <w:t>4</w:t>
            </w:r>
          </w:p>
        </w:tc>
        <w:tc>
          <w:tcPr>
            <w:tcW w:w="1983" w:type="dxa"/>
          </w:tcPr>
          <w:p w:rsidR="008D01B9" w:rsidRPr="004B242B" w:rsidRDefault="008D01B9" w:rsidP="00481D0B">
            <w:pPr>
              <w:rPr>
                <w:sz w:val="28"/>
                <w:szCs w:val="28"/>
                <w:lang w:val="bg-BG" w:eastAsia="en-AU"/>
              </w:rPr>
            </w:pPr>
            <w:r w:rsidRPr="004B242B">
              <w:rPr>
                <w:sz w:val="28"/>
                <w:szCs w:val="28"/>
                <w:lang w:val="bg-BG" w:eastAsia="en-AU"/>
              </w:rPr>
              <w:t>Оператор</w:t>
            </w:r>
          </w:p>
        </w:tc>
        <w:tc>
          <w:tcPr>
            <w:tcW w:w="2597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 w:rsidRPr="004B242B">
              <w:rPr>
                <w:sz w:val="24"/>
                <w:szCs w:val="24"/>
                <w:lang w:val="bg-BG"/>
              </w:rPr>
              <w:t>потвърждавам или отхвърлям новите договори</w:t>
            </w:r>
          </w:p>
        </w:tc>
        <w:tc>
          <w:tcPr>
            <w:tcW w:w="2534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bg-BG"/>
              </w:rPr>
              <w:t>заявките на некредитоспособни потребители да бъдат отхвърляни.</w:t>
            </w:r>
          </w:p>
        </w:tc>
        <w:tc>
          <w:tcPr>
            <w:tcW w:w="1275" w:type="dxa"/>
          </w:tcPr>
          <w:p w:rsidR="008D01B9" w:rsidRPr="005653D7" w:rsidRDefault="008D01B9" w:rsidP="00481D0B">
            <w:pPr>
              <w:rPr>
                <w:lang w:eastAsia="en-AU"/>
              </w:rPr>
            </w:pPr>
          </w:p>
        </w:tc>
      </w:tr>
      <w:tr w:rsidR="008D01B9" w:rsidRPr="005653D7" w:rsidTr="00481D0B">
        <w:trPr>
          <w:trHeight w:val="543"/>
        </w:trPr>
        <w:tc>
          <w:tcPr>
            <w:tcW w:w="1358" w:type="dxa"/>
          </w:tcPr>
          <w:p w:rsidR="008D01B9" w:rsidRPr="004B242B" w:rsidRDefault="008D01B9" w:rsidP="00481D0B">
            <w:pPr>
              <w:rPr>
                <w:sz w:val="28"/>
                <w:szCs w:val="28"/>
                <w:lang w:eastAsia="en-AU"/>
              </w:rPr>
            </w:pPr>
            <w:r w:rsidRPr="004B242B">
              <w:rPr>
                <w:sz w:val="28"/>
                <w:szCs w:val="28"/>
                <w:lang w:eastAsia="en-AU"/>
              </w:rPr>
              <w:t>5</w:t>
            </w:r>
          </w:p>
        </w:tc>
        <w:tc>
          <w:tcPr>
            <w:tcW w:w="1983" w:type="dxa"/>
          </w:tcPr>
          <w:p w:rsidR="008D01B9" w:rsidRPr="004B242B" w:rsidRDefault="008D01B9" w:rsidP="00481D0B">
            <w:pPr>
              <w:rPr>
                <w:sz w:val="28"/>
                <w:szCs w:val="28"/>
                <w:lang w:val="bg-BG" w:eastAsia="en-AU"/>
              </w:rPr>
            </w:pPr>
            <w:r w:rsidRPr="004B242B">
              <w:rPr>
                <w:sz w:val="28"/>
                <w:szCs w:val="28"/>
                <w:lang w:val="bg-BG" w:eastAsia="en-AU"/>
              </w:rPr>
              <w:t>Потребител</w:t>
            </w:r>
          </w:p>
        </w:tc>
        <w:tc>
          <w:tcPr>
            <w:tcW w:w="2597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 w:rsidRPr="004B242B">
              <w:rPr>
                <w:sz w:val="24"/>
                <w:szCs w:val="24"/>
                <w:lang w:val="bg-BG"/>
              </w:rPr>
              <w:t>избирам вида</w:t>
            </w:r>
            <w:r>
              <w:rPr>
                <w:sz w:val="24"/>
                <w:szCs w:val="24"/>
                <w:lang w:val="bg-BG"/>
              </w:rPr>
              <w:t>, големината и срока</w:t>
            </w:r>
            <w:r w:rsidRPr="004B242B">
              <w:rPr>
                <w:sz w:val="24"/>
                <w:szCs w:val="24"/>
                <w:lang w:val="bg-BG"/>
              </w:rPr>
              <w:t xml:space="preserve"> на кредита</w:t>
            </w:r>
          </w:p>
        </w:tc>
        <w:tc>
          <w:tcPr>
            <w:tcW w:w="2534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 w:rsidRPr="004B242B">
              <w:rPr>
                <w:sz w:val="24"/>
                <w:szCs w:val="24"/>
                <w:lang w:val="bg-BG"/>
              </w:rPr>
              <w:t>договорът да бъде конфигуриран с тези стойности</w:t>
            </w:r>
          </w:p>
        </w:tc>
        <w:tc>
          <w:tcPr>
            <w:tcW w:w="1275" w:type="dxa"/>
          </w:tcPr>
          <w:p w:rsidR="008D01B9" w:rsidRPr="005653D7" w:rsidRDefault="008D01B9" w:rsidP="00481D0B">
            <w:pPr>
              <w:rPr>
                <w:lang w:eastAsia="en-AU"/>
              </w:rPr>
            </w:pPr>
          </w:p>
        </w:tc>
      </w:tr>
      <w:tr w:rsidR="008D01B9" w:rsidRPr="005653D7" w:rsidTr="00481D0B">
        <w:trPr>
          <w:trHeight w:val="543"/>
        </w:trPr>
        <w:tc>
          <w:tcPr>
            <w:tcW w:w="1358" w:type="dxa"/>
          </w:tcPr>
          <w:p w:rsidR="008D01B9" w:rsidRPr="004B242B" w:rsidRDefault="008D01B9" w:rsidP="00481D0B">
            <w:pPr>
              <w:rPr>
                <w:sz w:val="28"/>
                <w:szCs w:val="28"/>
                <w:lang w:eastAsia="en-AU"/>
              </w:rPr>
            </w:pPr>
            <w:r w:rsidRPr="004B242B">
              <w:rPr>
                <w:sz w:val="28"/>
                <w:szCs w:val="28"/>
                <w:lang w:eastAsia="en-AU"/>
              </w:rPr>
              <w:t>6</w:t>
            </w:r>
          </w:p>
        </w:tc>
        <w:tc>
          <w:tcPr>
            <w:tcW w:w="1983" w:type="dxa"/>
          </w:tcPr>
          <w:p w:rsidR="008D01B9" w:rsidRPr="004B242B" w:rsidRDefault="008D01B9" w:rsidP="00481D0B">
            <w:pPr>
              <w:rPr>
                <w:sz w:val="28"/>
                <w:szCs w:val="28"/>
                <w:lang w:val="bg-BG" w:eastAsia="en-AU"/>
              </w:rPr>
            </w:pPr>
            <w:r>
              <w:rPr>
                <w:sz w:val="28"/>
                <w:szCs w:val="28"/>
                <w:lang w:val="bg-BG" w:eastAsia="en-AU"/>
              </w:rPr>
              <w:t>Оператор</w:t>
            </w:r>
          </w:p>
        </w:tc>
        <w:tc>
          <w:tcPr>
            <w:tcW w:w="2597" w:type="dxa"/>
          </w:tcPr>
          <w:p w:rsidR="008D01B9" w:rsidRPr="004B242B" w:rsidRDefault="008D01B9" w:rsidP="00481D0B">
            <w:pPr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задавам минимална и максимална стойност на кредита</w:t>
            </w:r>
          </w:p>
        </w:tc>
        <w:tc>
          <w:tcPr>
            <w:tcW w:w="2534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bg-BG"/>
              </w:rPr>
              <w:t>да не се въвеждат прекалено ниски или прекалено високи стойности</w:t>
            </w:r>
          </w:p>
        </w:tc>
        <w:tc>
          <w:tcPr>
            <w:tcW w:w="1275" w:type="dxa"/>
          </w:tcPr>
          <w:p w:rsidR="008D01B9" w:rsidRPr="005653D7" w:rsidRDefault="008D01B9" w:rsidP="00481D0B">
            <w:pPr>
              <w:rPr>
                <w:lang w:eastAsia="en-AU"/>
              </w:rPr>
            </w:pPr>
          </w:p>
        </w:tc>
      </w:tr>
      <w:tr w:rsidR="008D01B9" w:rsidRPr="005653D7" w:rsidTr="00481D0B">
        <w:trPr>
          <w:trHeight w:val="543"/>
        </w:trPr>
        <w:tc>
          <w:tcPr>
            <w:tcW w:w="1358" w:type="dxa"/>
          </w:tcPr>
          <w:p w:rsidR="008D01B9" w:rsidRPr="004B242B" w:rsidRDefault="008D01B9" w:rsidP="00481D0B">
            <w:pPr>
              <w:rPr>
                <w:sz w:val="28"/>
                <w:szCs w:val="28"/>
                <w:lang w:eastAsia="en-AU"/>
              </w:rPr>
            </w:pPr>
            <w:r w:rsidRPr="004B242B">
              <w:rPr>
                <w:sz w:val="28"/>
                <w:szCs w:val="28"/>
                <w:lang w:eastAsia="en-AU"/>
              </w:rPr>
              <w:t>7</w:t>
            </w:r>
          </w:p>
        </w:tc>
        <w:tc>
          <w:tcPr>
            <w:tcW w:w="1983" w:type="dxa"/>
          </w:tcPr>
          <w:p w:rsidR="008D01B9" w:rsidRPr="004B242B" w:rsidRDefault="008D01B9" w:rsidP="00481D0B">
            <w:pPr>
              <w:rPr>
                <w:sz w:val="28"/>
                <w:szCs w:val="28"/>
                <w:lang w:val="bg-BG" w:eastAsia="en-AU"/>
              </w:rPr>
            </w:pPr>
            <w:r>
              <w:rPr>
                <w:sz w:val="28"/>
                <w:szCs w:val="28"/>
                <w:lang w:val="bg-BG" w:eastAsia="en-AU"/>
              </w:rPr>
              <w:t>Потребител</w:t>
            </w:r>
          </w:p>
        </w:tc>
        <w:tc>
          <w:tcPr>
            <w:tcW w:w="2597" w:type="dxa"/>
          </w:tcPr>
          <w:p w:rsidR="008D01B9" w:rsidRPr="004B242B" w:rsidRDefault="008D01B9" w:rsidP="00481D0B">
            <w:pPr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се регистрирам с трите си имена и ЕГН, потребителско име и парола</w:t>
            </w:r>
          </w:p>
        </w:tc>
        <w:tc>
          <w:tcPr>
            <w:tcW w:w="2534" w:type="dxa"/>
          </w:tcPr>
          <w:p w:rsidR="008D01B9" w:rsidRPr="00AF4FD5" w:rsidRDefault="008D01B9" w:rsidP="00481D0B">
            <w:pPr>
              <w:rPr>
                <w:sz w:val="24"/>
                <w:szCs w:val="24"/>
                <w:lang w:val="bg-BG" w:eastAsia="en-AU"/>
              </w:rPr>
            </w:pPr>
            <w:r>
              <w:rPr>
                <w:sz w:val="24"/>
                <w:szCs w:val="24"/>
                <w:lang w:val="bg-BG"/>
              </w:rPr>
              <w:t>да имам достъп до сайта със собствена регистрация</w:t>
            </w:r>
          </w:p>
        </w:tc>
        <w:tc>
          <w:tcPr>
            <w:tcW w:w="1275" w:type="dxa"/>
          </w:tcPr>
          <w:p w:rsidR="008D01B9" w:rsidRPr="005653D7" w:rsidRDefault="008D01B9" w:rsidP="00481D0B">
            <w:pPr>
              <w:rPr>
                <w:lang w:eastAsia="en-AU"/>
              </w:rPr>
            </w:pPr>
          </w:p>
        </w:tc>
      </w:tr>
      <w:tr w:rsidR="008D01B9" w:rsidRPr="005653D7" w:rsidTr="00481D0B">
        <w:trPr>
          <w:trHeight w:val="543"/>
        </w:trPr>
        <w:tc>
          <w:tcPr>
            <w:tcW w:w="1358" w:type="dxa"/>
          </w:tcPr>
          <w:p w:rsidR="008D01B9" w:rsidRPr="004B242B" w:rsidRDefault="008D01B9" w:rsidP="00481D0B">
            <w:pPr>
              <w:rPr>
                <w:sz w:val="28"/>
                <w:szCs w:val="28"/>
                <w:lang w:eastAsia="en-AU"/>
              </w:rPr>
            </w:pPr>
            <w:r w:rsidRPr="004B242B">
              <w:rPr>
                <w:sz w:val="28"/>
                <w:szCs w:val="28"/>
                <w:lang w:eastAsia="en-AU"/>
              </w:rPr>
              <w:t>8</w:t>
            </w:r>
          </w:p>
        </w:tc>
        <w:tc>
          <w:tcPr>
            <w:tcW w:w="1983" w:type="dxa"/>
          </w:tcPr>
          <w:p w:rsidR="008D01B9" w:rsidRPr="004B242B" w:rsidRDefault="008D01B9" w:rsidP="00481D0B">
            <w:pPr>
              <w:rPr>
                <w:sz w:val="28"/>
                <w:szCs w:val="28"/>
                <w:lang w:val="bg-BG" w:eastAsia="en-AU"/>
              </w:rPr>
            </w:pPr>
            <w:r w:rsidRPr="004B242B">
              <w:rPr>
                <w:sz w:val="28"/>
                <w:szCs w:val="28"/>
                <w:lang w:val="bg-BG" w:eastAsia="en-AU"/>
              </w:rPr>
              <w:t>Потребител</w:t>
            </w:r>
          </w:p>
        </w:tc>
        <w:tc>
          <w:tcPr>
            <w:tcW w:w="2597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 w:rsidRPr="004B242B">
              <w:rPr>
                <w:sz w:val="24"/>
                <w:szCs w:val="24"/>
                <w:lang w:val="bg-BG"/>
              </w:rPr>
              <w:t>Добавя</w:t>
            </w:r>
            <w:r>
              <w:rPr>
                <w:sz w:val="24"/>
                <w:szCs w:val="24"/>
                <w:lang w:val="bg-BG"/>
              </w:rPr>
              <w:t>м</w:t>
            </w:r>
            <w:r w:rsidRPr="004B242B">
              <w:rPr>
                <w:sz w:val="24"/>
                <w:szCs w:val="24"/>
                <w:lang w:val="bg-BG"/>
              </w:rPr>
              <w:t xml:space="preserve"> свои банкови сметки</w:t>
            </w:r>
          </w:p>
        </w:tc>
        <w:tc>
          <w:tcPr>
            <w:tcW w:w="2534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bg-BG"/>
              </w:rPr>
              <w:t>да мога да ги използвам за получаване и връщане на кредита</w:t>
            </w:r>
          </w:p>
        </w:tc>
        <w:tc>
          <w:tcPr>
            <w:tcW w:w="1275" w:type="dxa"/>
          </w:tcPr>
          <w:p w:rsidR="008D01B9" w:rsidRPr="005653D7" w:rsidRDefault="008D01B9" w:rsidP="00481D0B">
            <w:pPr>
              <w:rPr>
                <w:lang w:eastAsia="en-AU"/>
              </w:rPr>
            </w:pPr>
          </w:p>
        </w:tc>
      </w:tr>
      <w:tr w:rsidR="008D01B9" w:rsidRPr="005653D7" w:rsidTr="00481D0B">
        <w:trPr>
          <w:trHeight w:val="543"/>
        </w:trPr>
        <w:tc>
          <w:tcPr>
            <w:tcW w:w="1358" w:type="dxa"/>
          </w:tcPr>
          <w:p w:rsidR="008D01B9" w:rsidRPr="004B242B" w:rsidRDefault="008D01B9" w:rsidP="00481D0B">
            <w:pPr>
              <w:rPr>
                <w:sz w:val="28"/>
                <w:szCs w:val="28"/>
                <w:lang w:eastAsia="en-AU"/>
              </w:rPr>
            </w:pPr>
            <w:r w:rsidRPr="004B242B">
              <w:rPr>
                <w:sz w:val="28"/>
                <w:szCs w:val="28"/>
                <w:lang w:eastAsia="en-AU"/>
              </w:rPr>
              <w:t>9</w:t>
            </w:r>
          </w:p>
        </w:tc>
        <w:tc>
          <w:tcPr>
            <w:tcW w:w="1983" w:type="dxa"/>
          </w:tcPr>
          <w:p w:rsidR="008D01B9" w:rsidRPr="004B242B" w:rsidRDefault="008D01B9" w:rsidP="00481D0B">
            <w:pPr>
              <w:rPr>
                <w:sz w:val="28"/>
                <w:szCs w:val="28"/>
                <w:lang w:val="bg-BG" w:eastAsia="en-AU"/>
              </w:rPr>
            </w:pPr>
            <w:r w:rsidRPr="004B242B">
              <w:rPr>
                <w:sz w:val="28"/>
                <w:szCs w:val="28"/>
                <w:lang w:val="bg-BG" w:eastAsia="en-AU"/>
              </w:rPr>
              <w:t>Потребител</w:t>
            </w:r>
          </w:p>
        </w:tc>
        <w:tc>
          <w:tcPr>
            <w:tcW w:w="2597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 w:rsidRPr="004B242B">
              <w:rPr>
                <w:sz w:val="24"/>
                <w:szCs w:val="24"/>
                <w:lang w:val="bg-BG"/>
              </w:rPr>
              <w:t>имам възможност да разсрочвам плащането си</w:t>
            </w:r>
            <w:r>
              <w:rPr>
                <w:sz w:val="24"/>
                <w:szCs w:val="24"/>
                <w:lang w:val="bg-BG"/>
              </w:rPr>
              <w:t>- 1 месец до 2 години</w:t>
            </w:r>
          </w:p>
        </w:tc>
        <w:tc>
          <w:tcPr>
            <w:tcW w:w="2534" w:type="dxa"/>
          </w:tcPr>
          <w:p w:rsidR="008D01B9" w:rsidRPr="004B242B" w:rsidRDefault="008D01B9" w:rsidP="00481D0B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bg-BG"/>
              </w:rPr>
              <w:t>срока на връщане да става по-дълъг и съответно и лихвата за този период да бъде по-висока</w:t>
            </w:r>
          </w:p>
        </w:tc>
        <w:tc>
          <w:tcPr>
            <w:tcW w:w="1275" w:type="dxa"/>
          </w:tcPr>
          <w:p w:rsidR="008D01B9" w:rsidRPr="005653D7" w:rsidRDefault="008D01B9" w:rsidP="00481D0B">
            <w:pPr>
              <w:rPr>
                <w:lang w:eastAsia="en-AU"/>
              </w:rPr>
            </w:pPr>
          </w:p>
        </w:tc>
      </w:tr>
      <w:tr w:rsidR="008D01B9" w:rsidRPr="005653D7" w:rsidTr="00481D0B">
        <w:trPr>
          <w:trHeight w:val="543"/>
        </w:trPr>
        <w:tc>
          <w:tcPr>
            <w:tcW w:w="1358" w:type="dxa"/>
          </w:tcPr>
          <w:p w:rsidR="008D01B9" w:rsidRPr="004B242B" w:rsidRDefault="008D01B9" w:rsidP="00481D0B">
            <w:pPr>
              <w:rPr>
                <w:sz w:val="28"/>
                <w:szCs w:val="28"/>
                <w:lang w:eastAsia="en-AU"/>
              </w:rPr>
            </w:pPr>
            <w:r w:rsidRPr="004B242B">
              <w:rPr>
                <w:sz w:val="28"/>
                <w:szCs w:val="28"/>
                <w:lang w:eastAsia="en-AU"/>
              </w:rPr>
              <w:t>10</w:t>
            </w:r>
          </w:p>
        </w:tc>
        <w:tc>
          <w:tcPr>
            <w:tcW w:w="1983" w:type="dxa"/>
          </w:tcPr>
          <w:p w:rsidR="008D01B9" w:rsidRPr="004B242B" w:rsidRDefault="008D01B9" w:rsidP="00481D0B">
            <w:pPr>
              <w:rPr>
                <w:sz w:val="28"/>
                <w:szCs w:val="28"/>
                <w:lang w:val="bg-BG" w:eastAsia="en-AU"/>
              </w:rPr>
            </w:pPr>
            <w:r w:rsidRPr="004B242B">
              <w:rPr>
                <w:sz w:val="28"/>
                <w:szCs w:val="28"/>
                <w:lang w:val="bg-BG" w:eastAsia="en-AU"/>
              </w:rPr>
              <w:t>Потребител</w:t>
            </w:r>
          </w:p>
        </w:tc>
        <w:tc>
          <w:tcPr>
            <w:tcW w:w="2597" w:type="dxa"/>
          </w:tcPr>
          <w:p w:rsidR="008D01B9" w:rsidRPr="003B03A9" w:rsidRDefault="008D01B9" w:rsidP="00481D0B">
            <w:pPr>
              <w:rPr>
                <w:sz w:val="24"/>
                <w:szCs w:val="24"/>
                <w:lang w:val="en-US"/>
              </w:rPr>
            </w:pPr>
            <w:r w:rsidRPr="004B242B">
              <w:rPr>
                <w:sz w:val="24"/>
                <w:szCs w:val="24"/>
                <w:lang w:val="bg-BG"/>
              </w:rPr>
              <w:t>Избирам различни опции за получаване и връщане на кредита</w:t>
            </w:r>
            <w:r>
              <w:rPr>
                <w:sz w:val="24"/>
                <w:szCs w:val="24"/>
                <w:lang w:val="bg-BG"/>
              </w:rPr>
              <w:t xml:space="preserve">- по банков път, </w:t>
            </w:r>
            <w:r>
              <w:rPr>
                <w:sz w:val="24"/>
                <w:szCs w:val="24"/>
                <w:lang w:val="en-US"/>
              </w:rPr>
              <w:t>Easypay</w:t>
            </w:r>
          </w:p>
        </w:tc>
        <w:tc>
          <w:tcPr>
            <w:tcW w:w="2534" w:type="dxa"/>
          </w:tcPr>
          <w:p w:rsidR="008D01B9" w:rsidRPr="003B03A9" w:rsidRDefault="008D01B9" w:rsidP="00481D0B">
            <w:pPr>
              <w:rPr>
                <w:sz w:val="24"/>
                <w:szCs w:val="24"/>
                <w:lang w:val="bg-BG" w:eastAsia="en-AU"/>
              </w:rPr>
            </w:pPr>
            <w:r>
              <w:rPr>
                <w:sz w:val="24"/>
                <w:szCs w:val="24"/>
                <w:lang w:val="bg-BG"/>
              </w:rPr>
              <w:t>операторът да получи известие за моя избор</w:t>
            </w:r>
          </w:p>
        </w:tc>
        <w:tc>
          <w:tcPr>
            <w:tcW w:w="1275" w:type="dxa"/>
          </w:tcPr>
          <w:p w:rsidR="008D01B9" w:rsidRPr="005653D7" w:rsidRDefault="008D01B9" w:rsidP="00481D0B">
            <w:pPr>
              <w:rPr>
                <w:lang w:eastAsia="en-AU"/>
              </w:rPr>
            </w:pPr>
          </w:p>
        </w:tc>
      </w:tr>
    </w:tbl>
    <w:p w:rsidR="005653D7" w:rsidRPr="005653D7" w:rsidRDefault="005653D7" w:rsidP="005653D7">
      <w:pPr>
        <w:rPr>
          <w:lang w:val="bg-BG" w:eastAsia="en-AU"/>
        </w:rPr>
      </w:pPr>
    </w:p>
    <w:p w:rsidR="00483D8B" w:rsidRPr="00483D8B" w:rsidRDefault="00483D8B" w:rsidP="00483D8B">
      <w:pPr>
        <w:pStyle w:val="Heading3"/>
        <w:rPr>
          <w:lang w:val="bg-BG"/>
        </w:rPr>
      </w:pPr>
      <w:bookmarkStart w:id="19" w:name="_Toc483816144"/>
      <w:r w:rsidRPr="00483D8B">
        <w:rPr>
          <w:lang w:val="bg-BG"/>
        </w:rPr>
        <w:lastRenderedPageBreak/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9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526"/>
        <w:gridCol w:w="8221"/>
      </w:tblGrid>
      <w:tr w:rsidR="008D01B9" w:rsidRPr="00483D8B" w:rsidTr="00481D0B">
        <w:trPr>
          <w:trHeight w:val="240"/>
        </w:trPr>
        <w:tc>
          <w:tcPr>
            <w:tcW w:w="1526" w:type="dxa"/>
          </w:tcPr>
          <w:p w:rsidR="008D01B9" w:rsidRPr="00483D8B" w:rsidRDefault="008D01B9" w:rsidP="00481D0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>потр. история</w:t>
            </w:r>
          </w:p>
        </w:tc>
        <w:tc>
          <w:tcPr>
            <w:tcW w:w="8221" w:type="dxa"/>
            <w:hideMark/>
          </w:tcPr>
          <w:p w:rsidR="008D01B9" w:rsidRPr="00483D8B" w:rsidRDefault="008D01B9" w:rsidP="00481D0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8D01B9" w:rsidRPr="005653D7" w:rsidTr="00481D0B">
        <w:trPr>
          <w:trHeight w:val="543"/>
        </w:trPr>
        <w:tc>
          <w:tcPr>
            <w:tcW w:w="1526" w:type="dxa"/>
          </w:tcPr>
          <w:p w:rsidR="008D01B9" w:rsidRPr="004B242B" w:rsidRDefault="008D01B9" w:rsidP="00481D0B">
            <w:pPr>
              <w:rPr>
                <w:sz w:val="24"/>
                <w:lang w:val="bg-BG" w:eastAsia="en-AU"/>
              </w:rPr>
            </w:pPr>
            <w:r w:rsidRPr="004B242B">
              <w:rPr>
                <w:sz w:val="24"/>
                <w:lang w:val="bg-BG" w:eastAsia="en-AU"/>
              </w:rPr>
              <w:t>1</w:t>
            </w:r>
          </w:p>
        </w:tc>
        <w:tc>
          <w:tcPr>
            <w:tcW w:w="8221" w:type="dxa"/>
          </w:tcPr>
          <w:p w:rsidR="008D01B9" w:rsidRDefault="008D01B9" w:rsidP="00481D0B">
            <w:pPr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Операторът разглежда договорът и при голям срок връща на клиента висока лихва.</w:t>
            </w:r>
          </w:p>
          <w:p w:rsidR="008D01B9" w:rsidRPr="00DA4C48" w:rsidRDefault="008D01B9" w:rsidP="00481D0B">
            <w:pPr>
              <w:rPr>
                <w:sz w:val="24"/>
                <w:lang w:val="bg-BG" w:eastAsia="en-AU"/>
              </w:rPr>
            </w:pPr>
            <w:r>
              <w:rPr>
                <w:sz w:val="24"/>
                <w:szCs w:val="32"/>
                <w:lang w:val="bg-BG"/>
              </w:rPr>
              <w:t>При кратък срок</w:t>
            </w:r>
            <w:r>
              <w:rPr>
                <w:sz w:val="24"/>
                <w:szCs w:val="32"/>
                <w:lang w:val="en-US"/>
              </w:rPr>
              <w:t xml:space="preserve"> </w:t>
            </w:r>
            <w:r>
              <w:rPr>
                <w:sz w:val="24"/>
                <w:szCs w:val="32"/>
                <w:lang w:val="bg-BG"/>
              </w:rPr>
              <w:t>се връща малка лихва.</w:t>
            </w:r>
          </w:p>
        </w:tc>
      </w:tr>
      <w:tr w:rsidR="008D01B9" w:rsidRPr="005653D7" w:rsidTr="00481D0B">
        <w:trPr>
          <w:trHeight w:val="543"/>
        </w:trPr>
        <w:tc>
          <w:tcPr>
            <w:tcW w:w="1526" w:type="dxa"/>
          </w:tcPr>
          <w:p w:rsidR="008D01B9" w:rsidRPr="004B242B" w:rsidRDefault="008D01B9" w:rsidP="00481D0B">
            <w:pPr>
              <w:rPr>
                <w:sz w:val="24"/>
                <w:lang w:val="bg-BG" w:eastAsia="en-AU"/>
              </w:rPr>
            </w:pPr>
            <w:r w:rsidRPr="004B242B">
              <w:rPr>
                <w:sz w:val="24"/>
                <w:lang w:val="bg-BG" w:eastAsia="en-AU"/>
              </w:rPr>
              <w:t>2</w:t>
            </w:r>
          </w:p>
        </w:tc>
        <w:tc>
          <w:tcPr>
            <w:tcW w:w="8221" w:type="dxa"/>
          </w:tcPr>
          <w:p w:rsidR="008D01B9" w:rsidRDefault="008D01B9" w:rsidP="00481D0B">
            <w:pPr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 xml:space="preserve">При избиране на договор, той да се извежда в подходящ вид на екрана-с </w:t>
            </w:r>
            <w:r>
              <w:rPr>
                <w:sz w:val="24"/>
                <w:szCs w:val="32"/>
                <w:lang w:val="en-US"/>
              </w:rPr>
              <w:t xml:space="preserve">id, </w:t>
            </w:r>
            <w:r>
              <w:rPr>
                <w:sz w:val="24"/>
                <w:szCs w:val="32"/>
                <w:lang w:val="bg-BG"/>
              </w:rPr>
              <w:t>срок за връщане, оставаща сума.</w:t>
            </w:r>
          </w:p>
          <w:p w:rsidR="008D01B9" w:rsidRPr="00722E1D" w:rsidRDefault="008D01B9" w:rsidP="00481D0B">
            <w:pPr>
              <w:rPr>
                <w:sz w:val="24"/>
                <w:lang w:val="bg-BG" w:eastAsia="en-AU"/>
              </w:rPr>
            </w:pPr>
            <w:r>
              <w:rPr>
                <w:sz w:val="24"/>
                <w:szCs w:val="32"/>
                <w:lang w:val="bg-BG"/>
              </w:rPr>
              <w:t>Ако дадения потребител няма нито един договор, да няма достъп до тази функция.</w:t>
            </w:r>
          </w:p>
        </w:tc>
      </w:tr>
      <w:tr w:rsidR="008D01B9" w:rsidRPr="005653D7" w:rsidTr="00481D0B">
        <w:trPr>
          <w:trHeight w:val="543"/>
        </w:trPr>
        <w:tc>
          <w:tcPr>
            <w:tcW w:w="1526" w:type="dxa"/>
          </w:tcPr>
          <w:p w:rsidR="008D01B9" w:rsidRPr="004B242B" w:rsidRDefault="008D01B9" w:rsidP="00481D0B">
            <w:pPr>
              <w:rPr>
                <w:sz w:val="24"/>
                <w:lang w:val="bg-BG" w:eastAsia="en-AU"/>
              </w:rPr>
            </w:pPr>
            <w:r w:rsidRPr="004B242B">
              <w:rPr>
                <w:sz w:val="24"/>
                <w:lang w:val="bg-BG" w:eastAsia="en-AU"/>
              </w:rPr>
              <w:t>3</w:t>
            </w:r>
          </w:p>
        </w:tc>
        <w:tc>
          <w:tcPr>
            <w:tcW w:w="8221" w:type="dxa"/>
          </w:tcPr>
          <w:p w:rsidR="008D01B9" w:rsidRDefault="008D01B9" w:rsidP="00481D0B">
            <w:pPr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При избор на потребител, да бъдат извеждани всички негови договори- настоящи и приключили.</w:t>
            </w:r>
          </w:p>
          <w:p w:rsidR="008D01B9" w:rsidRDefault="008D01B9" w:rsidP="00481D0B">
            <w:pPr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Да бъде извеждана информация за тяхното погасяване и дали се спазват разплащанията в определените срокове.</w:t>
            </w:r>
          </w:p>
          <w:p w:rsidR="008D01B9" w:rsidRDefault="008D01B9" w:rsidP="00481D0B">
            <w:pPr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Ако не се спазват, потребителят да бъде обозначен с червен цвят.</w:t>
            </w:r>
          </w:p>
          <w:p w:rsidR="008D01B9" w:rsidRPr="00722E1D" w:rsidRDefault="008D01B9" w:rsidP="00481D0B">
            <w:pPr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Ако се спазват, потребителят да бъде обозначен със зелен цвят.</w:t>
            </w:r>
          </w:p>
        </w:tc>
      </w:tr>
      <w:tr w:rsidR="008D01B9" w:rsidRPr="005653D7" w:rsidTr="00481D0B">
        <w:trPr>
          <w:trHeight w:val="543"/>
        </w:trPr>
        <w:tc>
          <w:tcPr>
            <w:tcW w:w="1526" w:type="dxa"/>
          </w:tcPr>
          <w:p w:rsidR="008D01B9" w:rsidRPr="004B242B" w:rsidRDefault="008D01B9" w:rsidP="00481D0B">
            <w:pPr>
              <w:rPr>
                <w:sz w:val="24"/>
                <w:lang w:val="bg-BG" w:eastAsia="en-AU"/>
              </w:rPr>
            </w:pPr>
            <w:r w:rsidRPr="004B242B">
              <w:rPr>
                <w:sz w:val="24"/>
                <w:lang w:val="bg-BG" w:eastAsia="en-AU"/>
              </w:rPr>
              <w:t>4</w:t>
            </w:r>
          </w:p>
        </w:tc>
        <w:tc>
          <w:tcPr>
            <w:tcW w:w="8221" w:type="dxa"/>
          </w:tcPr>
          <w:p w:rsidR="008D01B9" w:rsidRDefault="008D01B9" w:rsidP="00481D0B">
            <w:pPr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При избор на опция приет договорът се запазва в базата данни със статут на одобрен.</w:t>
            </w:r>
          </w:p>
          <w:p w:rsidR="008D01B9" w:rsidRPr="004B242B" w:rsidRDefault="008D01B9" w:rsidP="00481D0B">
            <w:pPr>
              <w:rPr>
                <w:sz w:val="24"/>
                <w:lang w:eastAsia="en-AU"/>
              </w:rPr>
            </w:pPr>
            <w:r>
              <w:rPr>
                <w:sz w:val="24"/>
                <w:szCs w:val="32"/>
                <w:lang w:val="bg-BG"/>
              </w:rPr>
              <w:t>При избор на опция неприет договорът да не се запазва никъде.</w:t>
            </w:r>
          </w:p>
        </w:tc>
      </w:tr>
      <w:tr w:rsidR="008D01B9" w:rsidRPr="005653D7" w:rsidTr="00481D0B">
        <w:trPr>
          <w:trHeight w:val="543"/>
        </w:trPr>
        <w:tc>
          <w:tcPr>
            <w:tcW w:w="1526" w:type="dxa"/>
          </w:tcPr>
          <w:p w:rsidR="008D01B9" w:rsidRPr="004B242B" w:rsidRDefault="008D01B9" w:rsidP="00481D0B">
            <w:pPr>
              <w:rPr>
                <w:sz w:val="24"/>
                <w:lang w:val="bg-BG" w:eastAsia="en-AU"/>
              </w:rPr>
            </w:pPr>
            <w:r w:rsidRPr="004B242B">
              <w:rPr>
                <w:sz w:val="24"/>
                <w:lang w:val="bg-BG" w:eastAsia="en-AU"/>
              </w:rPr>
              <w:t>5</w:t>
            </w:r>
          </w:p>
        </w:tc>
        <w:tc>
          <w:tcPr>
            <w:tcW w:w="8221" w:type="dxa"/>
          </w:tcPr>
          <w:p w:rsidR="008D01B9" w:rsidRDefault="008D01B9" w:rsidP="00481D0B">
            <w:pPr>
              <w:pStyle w:val="ListParagraph"/>
              <w:ind w:left="0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bg-BG"/>
              </w:rPr>
              <w:t xml:space="preserve">Потребителят има правото да си променя изборите, докато не натисне опция </w:t>
            </w:r>
            <w:r>
              <w:rPr>
                <w:sz w:val="24"/>
                <w:szCs w:val="32"/>
                <w:lang w:val="en-US"/>
              </w:rPr>
              <w:t>“Confirm”.</w:t>
            </w:r>
          </w:p>
          <w:p w:rsidR="008D01B9" w:rsidRPr="00DA4C48" w:rsidRDefault="008D01B9" w:rsidP="00481D0B">
            <w:pPr>
              <w:pStyle w:val="ListParagraph"/>
              <w:ind w:left="0"/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 xml:space="preserve">Веднъж избрал опция </w:t>
            </w:r>
            <w:r>
              <w:rPr>
                <w:sz w:val="24"/>
                <w:szCs w:val="32"/>
                <w:lang w:val="en-US"/>
              </w:rPr>
              <w:t>“Confirm”</w:t>
            </w:r>
            <w:r>
              <w:rPr>
                <w:sz w:val="24"/>
                <w:szCs w:val="32"/>
                <w:lang w:val="bg-BG"/>
              </w:rPr>
              <w:t>, потребителят няма право на повече промени и изчаква лихва, получена от оператора, която той решава дали да приеме.</w:t>
            </w:r>
          </w:p>
        </w:tc>
      </w:tr>
      <w:tr w:rsidR="008D01B9" w:rsidRPr="005653D7" w:rsidTr="00481D0B">
        <w:trPr>
          <w:trHeight w:val="543"/>
        </w:trPr>
        <w:tc>
          <w:tcPr>
            <w:tcW w:w="1526" w:type="dxa"/>
          </w:tcPr>
          <w:p w:rsidR="008D01B9" w:rsidRPr="004B242B" w:rsidRDefault="008D01B9" w:rsidP="00481D0B">
            <w:pPr>
              <w:rPr>
                <w:sz w:val="24"/>
                <w:lang w:val="bg-BG" w:eastAsia="en-AU"/>
              </w:rPr>
            </w:pPr>
            <w:r w:rsidRPr="004B242B">
              <w:rPr>
                <w:sz w:val="24"/>
                <w:lang w:val="bg-BG" w:eastAsia="en-AU"/>
              </w:rPr>
              <w:t>6</w:t>
            </w:r>
          </w:p>
        </w:tc>
        <w:tc>
          <w:tcPr>
            <w:tcW w:w="8221" w:type="dxa"/>
          </w:tcPr>
          <w:p w:rsidR="008D01B9" w:rsidRPr="00AE05CE" w:rsidRDefault="008D01B9" w:rsidP="00481D0B">
            <w:pPr>
              <w:pStyle w:val="ListParagraph"/>
              <w:ind w:left="0"/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При голяма кредитоспособност на клиента се задава по-висока максимална сума за кредит, но не по-голяма от 100 000 лева.</w:t>
            </w:r>
          </w:p>
          <w:p w:rsidR="008D01B9" w:rsidRDefault="008D01B9" w:rsidP="00481D0B">
            <w:pPr>
              <w:pStyle w:val="ListParagraph"/>
              <w:ind w:left="0"/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При ниска кредитоспособност се задава по-ниска максимална сума за кредит.</w:t>
            </w:r>
          </w:p>
          <w:p w:rsidR="008D01B9" w:rsidRPr="004B242B" w:rsidRDefault="008D01B9" w:rsidP="00481D0B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  <w:lang w:val="bg-BG"/>
              </w:rPr>
              <w:t>Минималната сума е строго определена в размер на 50 лева.</w:t>
            </w:r>
          </w:p>
        </w:tc>
      </w:tr>
      <w:tr w:rsidR="008D01B9" w:rsidRPr="005653D7" w:rsidTr="00481D0B">
        <w:trPr>
          <w:trHeight w:val="543"/>
        </w:trPr>
        <w:tc>
          <w:tcPr>
            <w:tcW w:w="1526" w:type="dxa"/>
          </w:tcPr>
          <w:p w:rsidR="008D01B9" w:rsidRPr="004B242B" w:rsidRDefault="008D01B9" w:rsidP="00481D0B">
            <w:pPr>
              <w:rPr>
                <w:sz w:val="24"/>
                <w:lang w:val="bg-BG" w:eastAsia="en-AU"/>
              </w:rPr>
            </w:pPr>
            <w:r w:rsidRPr="004B242B">
              <w:rPr>
                <w:sz w:val="24"/>
                <w:lang w:val="bg-BG" w:eastAsia="en-AU"/>
              </w:rPr>
              <w:t>7</w:t>
            </w:r>
          </w:p>
        </w:tc>
        <w:tc>
          <w:tcPr>
            <w:tcW w:w="8221" w:type="dxa"/>
          </w:tcPr>
          <w:p w:rsidR="008D01B9" w:rsidRDefault="008D01B9" w:rsidP="00481D0B">
            <w:pPr>
              <w:pStyle w:val="ListParagraph"/>
              <w:ind w:left="0"/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Потребителското име трябва да бъде между 4 и 12 символа.</w:t>
            </w:r>
          </w:p>
          <w:p w:rsidR="008D01B9" w:rsidRDefault="008D01B9" w:rsidP="00481D0B">
            <w:pPr>
              <w:pStyle w:val="ListParagraph"/>
              <w:ind w:left="0"/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 xml:space="preserve">Паролата трябва да включва задължително поне 1 цифра и 5 символа. </w:t>
            </w:r>
          </w:p>
          <w:p w:rsidR="008D01B9" w:rsidRDefault="008D01B9" w:rsidP="00481D0B">
            <w:pPr>
              <w:pStyle w:val="ListParagraph"/>
              <w:ind w:left="0"/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При въвеждане на невалидно ЕГН потребителят не може да се регистрира и се извежда съобщение за неправилна информация.</w:t>
            </w:r>
          </w:p>
          <w:p w:rsidR="008D01B9" w:rsidRPr="004B242B" w:rsidRDefault="008D01B9" w:rsidP="00481D0B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  <w:lang w:val="bg-BG"/>
              </w:rPr>
              <w:t>Валидната информация се запазва в базата с данни.</w:t>
            </w:r>
          </w:p>
        </w:tc>
      </w:tr>
      <w:tr w:rsidR="008D01B9" w:rsidRPr="005653D7" w:rsidTr="00481D0B">
        <w:trPr>
          <w:trHeight w:val="543"/>
        </w:trPr>
        <w:tc>
          <w:tcPr>
            <w:tcW w:w="1526" w:type="dxa"/>
          </w:tcPr>
          <w:p w:rsidR="008D01B9" w:rsidRPr="004B242B" w:rsidRDefault="008D01B9" w:rsidP="00481D0B">
            <w:pPr>
              <w:rPr>
                <w:sz w:val="24"/>
                <w:lang w:val="bg-BG" w:eastAsia="en-AU"/>
              </w:rPr>
            </w:pPr>
            <w:r w:rsidRPr="004B242B">
              <w:rPr>
                <w:sz w:val="24"/>
                <w:lang w:val="bg-BG" w:eastAsia="en-AU"/>
              </w:rPr>
              <w:t>8</w:t>
            </w:r>
          </w:p>
        </w:tc>
        <w:tc>
          <w:tcPr>
            <w:tcW w:w="8221" w:type="dxa"/>
          </w:tcPr>
          <w:p w:rsidR="008D01B9" w:rsidRDefault="008D01B9" w:rsidP="00481D0B">
            <w:pPr>
              <w:pStyle w:val="ListParagraph"/>
              <w:ind w:left="0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bg-BG"/>
              </w:rPr>
              <w:t xml:space="preserve">Дебитните карти трябва да бъдат от тип </w:t>
            </w:r>
            <w:r>
              <w:rPr>
                <w:sz w:val="24"/>
                <w:szCs w:val="32"/>
                <w:lang w:val="en-US"/>
              </w:rPr>
              <w:t xml:space="preserve">Maestro, Master Card </w:t>
            </w:r>
            <w:r>
              <w:rPr>
                <w:sz w:val="24"/>
                <w:szCs w:val="32"/>
                <w:lang w:val="bg-BG"/>
              </w:rPr>
              <w:t xml:space="preserve">или </w:t>
            </w:r>
            <w:r>
              <w:rPr>
                <w:sz w:val="24"/>
                <w:szCs w:val="32"/>
                <w:lang w:val="en-US"/>
              </w:rPr>
              <w:t>Visa.</w:t>
            </w:r>
          </w:p>
          <w:p w:rsidR="008D01B9" w:rsidRDefault="008D01B9" w:rsidP="00481D0B">
            <w:pPr>
              <w:pStyle w:val="ListParagraph"/>
              <w:ind w:left="0"/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Всякаква друга дебитна карта бива отхвърлена от системата.</w:t>
            </w:r>
          </w:p>
          <w:p w:rsidR="008D01B9" w:rsidRDefault="008D01B9" w:rsidP="00481D0B">
            <w:pPr>
              <w:pStyle w:val="ListParagraph"/>
              <w:ind w:left="0"/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При въвеждане на невалидни данни не се позволява добавяне на нова сметка.</w:t>
            </w:r>
          </w:p>
          <w:p w:rsidR="008D01B9" w:rsidRPr="00AE05CE" w:rsidRDefault="008D01B9" w:rsidP="00481D0B">
            <w:pPr>
              <w:pStyle w:val="ListParagraph"/>
              <w:ind w:left="0"/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При въвеждане на валидни данни банковата сметка се записва в базата с данни и се добавя в информацията за потребителя.</w:t>
            </w:r>
          </w:p>
        </w:tc>
      </w:tr>
      <w:tr w:rsidR="008D01B9" w:rsidRPr="005653D7" w:rsidTr="00481D0B">
        <w:trPr>
          <w:trHeight w:val="543"/>
        </w:trPr>
        <w:tc>
          <w:tcPr>
            <w:tcW w:w="1526" w:type="dxa"/>
          </w:tcPr>
          <w:p w:rsidR="008D01B9" w:rsidRPr="004B242B" w:rsidRDefault="008D01B9" w:rsidP="00481D0B">
            <w:pPr>
              <w:rPr>
                <w:sz w:val="24"/>
                <w:lang w:val="bg-BG" w:eastAsia="en-AU"/>
              </w:rPr>
            </w:pPr>
            <w:r w:rsidRPr="004B242B">
              <w:rPr>
                <w:sz w:val="24"/>
                <w:lang w:val="bg-BG" w:eastAsia="en-AU"/>
              </w:rPr>
              <w:t>9</w:t>
            </w:r>
          </w:p>
        </w:tc>
        <w:tc>
          <w:tcPr>
            <w:tcW w:w="8221" w:type="dxa"/>
          </w:tcPr>
          <w:p w:rsidR="008D01B9" w:rsidRDefault="008D01B9" w:rsidP="00481D0B">
            <w:pPr>
              <w:pStyle w:val="ListParagraph"/>
              <w:ind w:left="0"/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При избор за разсрочване на договора за определен срок се извежда на екрана новата лихва за този период.</w:t>
            </w:r>
          </w:p>
          <w:p w:rsidR="008D01B9" w:rsidRPr="004B242B" w:rsidRDefault="008D01B9" w:rsidP="00481D0B">
            <w:pPr>
              <w:pStyle w:val="ListParagraph"/>
              <w:ind w:left="0"/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lastRenderedPageBreak/>
              <w:t>При избор на невалиден срок договорът не се променя.</w:t>
            </w:r>
          </w:p>
        </w:tc>
      </w:tr>
      <w:tr w:rsidR="008D01B9" w:rsidRPr="005653D7" w:rsidTr="00481D0B">
        <w:trPr>
          <w:trHeight w:val="543"/>
        </w:trPr>
        <w:tc>
          <w:tcPr>
            <w:tcW w:w="1526" w:type="dxa"/>
          </w:tcPr>
          <w:p w:rsidR="008D01B9" w:rsidRPr="004B242B" w:rsidRDefault="008D01B9" w:rsidP="00481D0B">
            <w:pPr>
              <w:rPr>
                <w:sz w:val="24"/>
                <w:lang w:val="bg-BG" w:eastAsia="en-AU"/>
              </w:rPr>
            </w:pPr>
            <w:r w:rsidRPr="004B242B">
              <w:rPr>
                <w:sz w:val="24"/>
                <w:lang w:val="bg-BG" w:eastAsia="en-AU"/>
              </w:rPr>
              <w:lastRenderedPageBreak/>
              <w:t>10</w:t>
            </w:r>
          </w:p>
        </w:tc>
        <w:tc>
          <w:tcPr>
            <w:tcW w:w="8221" w:type="dxa"/>
          </w:tcPr>
          <w:p w:rsidR="008D01B9" w:rsidRDefault="008D01B9" w:rsidP="00481D0B">
            <w:pPr>
              <w:pStyle w:val="ListParagraph"/>
              <w:ind w:left="0"/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>При избор на банков път на екрана се извеждат банковите сметки на клиента и той прави своя избор.</w:t>
            </w:r>
          </w:p>
          <w:p w:rsidR="008D01B9" w:rsidRPr="00306D57" w:rsidRDefault="008D01B9" w:rsidP="00481D0B">
            <w:pPr>
              <w:pStyle w:val="ListParagraph"/>
              <w:ind w:left="0"/>
              <w:rPr>
                <w:sz w:val="24"/>
                <w:szCs w:val="32"/>
                <w:lang w:val="bg-BG"/>
              </w:rPr>
            </w:pPr>
            <w:r>
              <w:rPr>
                <w:sz w:val="24"/>
                <w:szCs w:val="32"/>
                <w:lang w:val="bg-BG"/>
              </w:rPr>
              <w:t xml:space="preserve">При избор на </w:t>
            </w:r>
            <w:r>
              <w:rPr>
                <w:sz w:val="24"/>
                <w:szCs w:val="32"/>
                <w:lang w:val="en-US"/>
              </w:rPr>
              <w:t>Easypay</w:t>
            </w:r>
            <w:r>
              <w:rPr>
                <w:sz w:val="24"/>
                <w:szCs w:val="32"/>
                <w:lang w:val="bg-BG"/>
              </w:rPr>
              <w:t xml:space="preserve"> получава известие кога парите са преведени.</w:t>
            </w:r>
          </w:p>
        </w:tc>
      </w:tr>
    </w:tbl>
    <w:p w:rsidR="00483D8B" w:rsidRDefault="00483D8B" w:rsidP="00483D8B">
      <w:pPr>
        <w:rPr>
          <w:lang w:val="bg-BG" w:eastAsia="en-AU"/>
        </w:rPr>
      </w:pPr>
    </w:p>
    <w:p w:rsidR="00026BAB" w:rsidRPr="00483D8B" w:rsidRDefault="00026BAB" w:rsidP="00483D8B">
      <w:pPr>
        <w:rPr>
          <w:lang w:val="bg-BG" w:eastAsia="en-AU"/>
        </w:rPr>
      </w:pPr>
    </w:p>
    <w:p w:rsidR="005653D7" w:rsidRDefault="00523C59" w:rsidP="00523C59">
      <w:pPr>
        <w:pStyle w:val="Heading1"/>
        <w:rPr>
          <w:lang w:val="bg-BG"/>
        </w:rPr>
      </w:pPr>
      <w:bookmarkStart w:id="20" w:name="_Toc483816145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:rsidR="00523C59" w:rsidRPr="00523C59" w:rsidRDefault="00523C59" w:rsidP="00523C59">
      <w:pPr>
        <w:pStyle w:val="Heading2"/>
        <w:rPr>
          <w:lang w:val="bg-BG"/>
        </w:rPr>
      </w:pPr>
      <w:bookmarkStart w:id="21" w:name="_Toc483816146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:rsidR="00523C59" w:rsidRDefault="008D01B9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3818D2DD" wp14:editId="2B5E34DD">
            <wp:extent cx="5486400" cy="4838700"/>
            <wp:effectExtent l="19050" t="0" r="0" b="0"/>
            <wp:docPr id="6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2B" w:rsidRDefault="004B242B" w:rsidP="00523C59">
      <w:pPr>
        <w:rPr>
          <w:lang w:val="bg-BG" w:eastAsia="en-AU"/>
        </w:rPr>
      </w:pPr>
    </w:p>
    <w:p w:rsidR="004B242B" w:rsidRPr="00523C59" w:rsidRDefault="004B242B" w:rsidP="00523C59">
      <w:pPr>
        <w:rPr>
          <w:lang w:val="bg-BG" w:eastAsia="en-AU"/>
        </w:rPr>
      </w:pPr>
    </w:p>
    <w:p w:rsidR="00523C59" w:rsidRPr="00523C59" w:rsidRDefault="00026BAB" w:rsidP="00026BAB">
      <w:pPr>
        <w:pStyle w:val="Heading2"/>
        <w:rPr>
          <w:lang w:val="bg-BG"/>
        </w:rPr>
      </w:pPr>
      <w:bookmarkStart w:id="22" w:name="_Toc483816147"/>
      <w:r w:rsidRPr="00026BAB">
        <w:rPr>
          <w:lang w:val="bg-BG"/>
        </w:rPr>
        <w:lastRenderedPageBreak/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:rsidR="00523C59" w:rsidRPr="008D01B9" w:rsidRDefault="008D01B9" w:rsidP="00523C59">
      <w:pPr>
        <w:rPr>
          <w:lang w:val="en-US" w:eastAsia="en-AU"/>
        </w:rPr>
      </w:pPr>
      <w:r>
        <w:rPr>
          <w:noProof/>
          <w:lang w:val="en-US"/>
        </w:rPr>
        <w:drawing>
          <wp:inline distT="0" distB="0" distL="0" distR="0" wp14:anchorId="2C5197E8" wp14:editId="513D5A8C">
            <wp:extent cx="5467350" cy="3219450"/>
            <wp:effectExtent l="19050" t="0" r="0" b="0"/>
            <wp:docPr id="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 w:eastAsia="en-AU"/>
        </w:rPr>
        <w:br/>
      </w:r>
    </w:p>
    <w:p w:rsidR="00523C59" w:rsidRPr="00523C59" w:rsidRDefault="00026BAB" w:rsidP="00026BAB">
      <w:pPr>
        <w:pStyle w:val="Heading2"/>
        <w:rPr>
          <w:lang w:val="bg-BG"/>
        </w:rPr>
      </w:pPr>
      <w:bookmarkStart w:id="23" w:name="_Toc483816148"/>
      <w:r w:rsidRPr="00026BAB">
        <w:rPr>
          <w:lang w:val="bg-BG"/>
        </w:rPr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:rsidR="00523C59" w:rsidRPr="00523C59" w:rsidRDefault="008D01B9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2BF4D637" wp14:editId="6ACACE06">
            <wp:extent cx="6301105" cy="3811270"/>
            <wp:effectExtent l="0" t="0" r="4445" b="0"/>
            <wp:docPr id="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Pr="005653D7" w:rsidRDefault="00523C59" w:rsidP="007D259C">
      <w:pPr>
        <w:pStyle w:val="Heading1"/>
        <w:rPr>
          <w:lang w:val="bg-BG"/>
        </w:rPr>
      </w:pPr>
      <w:bookmarkStart w:id="24" w:name="_Toc483816149"/>
      <w:bookmarkEnd w:id="13"/>
      <w:bookmarkEnd w:id="14"/>
      <w:bookmarkEnd w:id="15"/>
      <w:bookmarkEnd w:id="16"/>
      <w:r>
        <w:rPr>
          <w:lang w:val="bg-BG"/>
        </w:rPr>
        <w:lastRenderedPageBreak/>
        <w:t>Ресурси</w:t>
      </w:r>
      <w:bookmarkEnd w:id="24"/>
    </w:p>
    <w:p w:rsidR="002C0798" w:rsidRPr="005653D7" w:rsidRDefault="00523C59" w:rsidP="007D259C">
      <w:pPr>
        <w:pStyle w:val="Heading2"/>
        <w:rPr>
          <w:lang w:val="bg-BG"/>
        </w:rPr>
      </w:pPr>
      <w:bookmarkStart w:id="25" w:name="_Toc483816150"/>
      <w:r w:rsidRPr="00523C59">
        <w:rPr>
          <w:lang w:val="bg-BG"/>
        </w:rPr>
        <w:t>Акроними</w:t>
      </w:r>
      <w:bookmarkEnd w:id="25"/>
    </w:p>
    <w:p w:rsidR="00D74299" w:rsidRPr="005653D7" w:rsidRDefault="00D74299" w:rsidP="00D74299">
      <w:pPr>
        <w:pStyle w:val="InstructiveText"/>
        <w:rPr>
          <w:lang w:val="bg-BG"/>
        </w:rPr>
      </w:pP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:rsidTr="00D74299">
        <w:tc>
          <w:tcPr>
            <w:tcW w:w="3005" w:type="dxa"/>
            <w:vAlign w:val="center"/>
          </w:tcPr>
          <w:p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:rsidR="002C0798" w:rsidRPr="005653D7" w:rsidRDefault="00523C59" w:rsidP="007D259C">
      <w:pPr>
        <w:pStyle w:val="Heading2"/>
        <w:rPr>
          <w:lang w:val="bg-BG"/>
        </w:rPr>
      </w:pPr>
      <w:bookmarkStart w:id="26" w:name="_Toc483816151"/>
      <w:r w:rsidRPr="00523C59">
        <w:rPr>
          <w:lang w:val="bg-BG"/>
        </w:rPr>
        <w:t>Други</w:t>
      </w:r>
      <w:bookmarkEnd w:id="26"/>
    </w:p>
    <w:p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21"/>
      <w:footerReference w:type="default" r:id="rId22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A7A" w:rsidRDefault="00620A7A" w:rsidP="00453CFD">
      <w:r>
        <w:separator/>
      </w:r>
    </w:p>
  </w:endnote>
  <w:endnote w:type="continuationSeparator" w:id="0">
    <w:p w:rsidR="00620A7A" w:rsidRDefault="00620A7A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CC"/>
    <w:family w:val="roman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 w:rsidR="00F31FA1">
      <w:rPr>
        <w:noProof/>
        <w:lang w:val="en-US"/>
      </w:rPr>
      <w:t>YaniYanev_Documentation01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F31FA1">
      <w:rPr>
        <w:noProof/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F31FA1">
      <w:rPr>
        <w:noProof/>
        <w:lang w:val="en-US"/>
      </w:rPr>
      <w:t>8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C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A7A" w:rsidRDefault="00620A7A" w:rsidP="00453CFD">
      <w:r>
        <w:separator/>
      </w:r>
    </w:p>
  </w:footnote>
  <w:footnote w:type="continuationSeparator" w:id="0">
    <w:p w:rsidR="00620A7A" w:rsidRDefault="00620A7A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FA1" w:rsidRPr="00F31FA1" w:rsidRDefault="00F31FA1" w:rsidP="00F31FA1">
    <w:pPr>
      <w:pStyle w:val="Subject"/>
      <w:rPr>
        <w:b w:val="0"/>
        <w:sz w:val="28"/>
        <w:lang w:val="bg-BG"/>
      </w:rPr>
    </w:pPr>
    <w:r w:rsidRPr="00F31FA1">
      <w:rPr>
        <w:b w:val="0"/>
        <w:sz w:val="28"/>
        <w:lang w:val="bg-BG"/>
      </w:rPr>
      <w:t>Онлайн кредитиране</w:t>
    </w:r>
  </w:p>
  <w:p w:rsidR="004C0423" w:rsidRPr="00F31FA1" w:rsidRDefault="004C0423" w:rsidP="00F31FA1">
    <w:pPr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5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6F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1B1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2B6E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34A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4E2C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06B1E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AEB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6188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300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47855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42B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A7A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69E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2C9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384D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1F9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681F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01B9"/>
    <w:rsid w:val="008D1D8D"/>
    <w:rsid w:val="008D243F"/>
    <w:rsid w:val="008D3AEA"/>
    <w:rsid w:val="008D3F20"/>
    <w:rsid w:val="008D4158"/>
    <w:rsid w:val="008D5305"/>
    <w:rsid w:val="008D5EA5"/>
    <w:rsid w:val="008D7AFD"/>
    <w:rsid w:val="008E19C1"/>
    <w:rsid w:val="008E4467"/>
    <w:rsid w:val="008E5060"/>
    <w:rsid w:val="008E60C8"/>
    <w:rsid w:val="008E6901"/>
    <w:rsid w:val="008E7FA5"/>
    <w:rsid w:val="008F1181"/>
    <w:rsid w:val="008F1549"/>
    <w:rsid w:val="008F31DF"/>
    <w:rsid w:val="008F4959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47BFE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47FE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07AEA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5C08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272B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7DD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4E5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1E57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E7899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1FA1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84A4DC7A-AB1A-4A38-8D36-94B0F878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206B1E"/>
    <w:pPr>
      <w:tabs>
        <w:tab w:val="left" w:pos="400"/>
        <w:tab w:val="right" w:leader="dot" w:pos="9629"/>
      </w:tabs>
      <w:spacing w:before="100" w:beforeAutospacing="1" w:after="100" w:afterAutospacing="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yanev3@abv.b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sash@abv.bg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ivayloyanakiev@mail.bg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9578CE-06D7-45C7-BA4A-9B29E75C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8262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Nikolay Chobanov</cp:lastModifiedBy>
  <cp:revision>2</cp:revision>
  <cp:lastPrinted>2012-11-13T06:07:00Z</cp:lastPrinted>
  <dcterms:created xsi:type="dcterms:W3CDTF">2020-02-05T19:48:00Z</dcterms:created>
  <dcterms:modified xsi:type="dcterms:W3CDTF">2020-02-05T19:48:00Z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