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42"/>
          <w:szCs w:val="42"/>
        </w:rPr>
      </w:pPr>
      <w:r>
        <w:rPr>
          <w:rFonts w:cs="Times New Roman" w:ascii="Times New Roman" w:hAnsi="Times New Roman"/>
          <w:sz w:val="42"/>
          <w:szCs w:val="42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AKADEMIJA TEHNIČKO-UMETNIČKIH STRUKOVNIH STUDIJA BEOGRAD ODSEK VISOKA ŠKOLA ZA INFORMACIJONE I KOMUNIKACIONE TEHNOLOGIJE</w:t>
      </w:r>
    </w:p>
    <w:p>
      <w:pPr>
        <w:pStyle w:val="Normal"/>
        <w:jc w:val="center"/>
        <w:rPr>
          <w:rFonts w:ascii="Times New Roman" w:hAnsi="Times New Roman" w:cs="Times New Roman"/>
          <w:sz w:val="42"/>
          <w:szCs w:val="42"/>
        </w:rPr>
      </w:pPr>
      <w:r>
        <w:rPr>
          <w:rFonts w:cs="Times New Roman" w:ascii="Times New Roman" w:hAnsi="Times New Roman"/>
          <w:sz w:val="42"/>
          <w:szCs w:val="42"/>
        </w:rPr>
      </w:r>
    </w:p>
    <w:p>
      <w:pPr>
        <w:pStyle w:val="Normal"/>
        <w:jc w:val="center"/>
        <w:rPr>
          <w:rFonts w:ascii="Times New Roman" w:hAnsi="Times New Roman" w:cs="Times New Roman"/>
          <w:sz w:val="42"/>
          <w:szCs w:val="42"/>
        </w:rPr>
      </w:pPr>
      <w:r>
        <w:rPr>
          <w:rFonts w:cs="Times New Roman" w:ascii="Times New Roman" w:hAnsi="Times New Roman"/>
          <w:sz w:val="42"/>
          <w:szCs w:val="42"/>
        </w:rPr>
        <w:t>INTERNET TEHNOLOGIJE</w:t>
      </w:r>
    </w:p>
    <w:p>
      <w:pPr>
        <w:pStyle w:val="Normal"/>
        <w:jc w:val="center"/>
        <w:rPr>
          <w:rFonts w:ascii="Times New Roman" w:hAnsi="Times New Roman" w:cs="Times New Roman"/>
          <w:sz w:val="42"/>
          <w:szCs w:val="42"/>
        </w:rPr>
      </w:pPr>
      <w:r>
        <w:rPr>
          <w:rFonts w:cs="Times New Roman" w:ascii="Times New Roman" w:hAnsi="Times New Roman"/>
          <w:sz w:val="42"/>
          <w:szCs w:val="42"/>
        </w:rPr>
      </w:r>
    </w:p>
    <w:p>
      <w:pPr>
        <w:pStyle w:val="Normal"/>
        <w:jc w:val="center"/>
        <w:rPr>
          <w:rFonts w:ascii="Times New Roman" w:hAnsi="Times New Roman" w:cs="Times New Roman"/>
          <w:sz w:val="42"/>
          <w:szCs w:val="42"/>
        </w:rPr>
      </w:pPr>
      <w:r>
        <w:rPr>
          <w:rFonts w:cs="Times New Roman" w:ascii="Times New Roman" w:hAnsi="Times New Roman"/>
          <w:sz w:val="42"/>
          <w:szCs w:val="42"/>
        </w:rPr>
        <w:t>Dokumentacija</w:t>
      </w:r>
    </w:p>
    <w:p>
      <w:pPr>
        <w:pStyle w:val="Normal"/>
        <w:jc w:val="center"/>
        <w:rPr>
          <w:rFonts w:ascii="Times New Roman" w:hAnsi="Times New Roman" w:cs="Times New Roman"/>
          <w:sz w:val="42"/>
          <w:szCs w:val="42"/>
        </w:rPr>
      </w:pPr>
      <w:r>
        <w:rPr>
          <w:rFonts w:cs="Times New Roman" w:ascii="Times New Roman" w:hAnsi="Times New Roman"/>
          <w:sz w:val="42"/>
          <w:szCs w:val="42"/>
        </w:rPr>
      </w:r>
    </w:p>
    <w:p>
      <w:pPr>
        <w:pStyle w:val="Normal"/>
        <w:jc w:val="center"/>
        <w:rPr>
          <w:rFonts w:ascii="Times New Roman" w:hAnsi="Times New Roman" w:cs="Times New Roman"/>
          <w:sz w:val="42"/>
          <w:szCs w:val="42"/>
        </w:rPr>
      </w:pPr>
      <w:r>
        <w:rPr>
          <w:rFonts w:cs="Times New Roman" w:ascii="Times New Roman" w:hAnsi="Times New Roman"/>
          <w:sz w:val="42"/>
          <w:szCs w:val="42"/>
        </w:rPr>
        <w:t>CameraShop</w:t>
      </w:r>
    </w:p>
    <w:p>
      <w:pPr>
        <w:pStyle w:val="Normal"/>
        <w:jc w:val="center"/>
        <w:rPr>
          <w:rFonts w:ascii="Times New Roman" w:hAnsi="Times New Roman" w:cs="Times New Roman"/>
          <w:sz w:val="42"/>
          <w:szCs w:val="42"/>
        </w:rPr>
      </w:pPr>
      <w:r>
        <w:rPr>
          <w:rFonts w:cs="Times New Roman" w:ascii="Times New Roman" w:hAnsi="Times New Roman"/>
          <w:sz w:val="42"/>
          <w:szCs w:val="42"/>
        </w:rPr>
      </w:r>
    </w:p>
    <w:p>
      <w:pPr>
        <w:pStyle w:val="Normal"/>
        <w:jc w:val="center"/>
        <w:rPr>
          <w:rFonts w:ascii="Times New Roman" w:hAnsi="Times New Roman" w:cs="Times New Roman"/>
          <w:sz w:val="42"/>
          <w:szCs w:val="42"/>
        </w:rPr>
      </w:pPr>
      <w:r>
        <w:rPr>
          <w:rFonts w:cs="Times New Roman" w:ascii="Times New Roman" w:hAnsi="Times New Roman"/>
          <w:sz w:val="42"/>
          <w:szCs w:val="42"/>
        </w:rPr>
        <w:t>Napomena: Projekat ne</w:t>
      </w:r>
      <w:r>
        <w:rPr>
          <w:rFonts w:cs="Times New Roman" w:ascii="Times New Roman" w:hAnsi="Times New Roman"/>
          <w:sz w:val="42"/>
          <w:szCs w:val="42"/>
          <w:lang w:val="sr-Latn-RS"/>
        </w:rPr>
        <w:t>će da se builduje u Visual Studiu 2019.  Samo 2022.</w:t>
      </w:r>
    </w:p>
    <w:p>
      <w:pPr>
        <w:pStyle w:val="Normal"/>
        <w:jc w:val="center"/>
        <w:rPr>
          <w:rFonts w:ascii="Times New Roman" w:hAnsi="Times New Roman" w:cs="Times New Roman"/>
          <w:sz w:val="42"/>
          <w:szCs w:val="42"/>
        </w:rPr>
      </w:pPr>
      <w:r>
        <w:rPr>
          <w:rFonts w:cs="Times New Roman" w:ascii="Times New Roman" w:hAnsi="Times New Roman"/>
          <w:sz w:val="42"/>
          <w:szCs w:val="42"/>
        </w:rPr>
        <w:t xml:space="preserve">link: </w:t>
      </w:r>
      <w:hyperlink r:id="rId2">
        <w:r>
          <w:rPr>
            <w:rStyle w:val="InternetLink"/>
            <w:rFonts w:cs="Times New Roman" w:ascii="Times New Roman" w:hAnsi="Times New Roman"/>
            <w:sz w:val="42"/>
            <w:szCs w:val="42"/>
          </w:rPr>
          <w:t>https://github.com/vanja-veapi/CameraShop</w:t>
        </w:r>
      </w:hyperlink>
    </w:p>
    <w:p>
      <w:pPr>
        <w:pStyle w:val="Normal"/>
        <w:rPr>
          <w:rFonts w:ascii="Times New Roman" w:hAnsi="Times New Roman" w:cs="Times New Roman"/>
          <w:sz w:val="42"/>
          <w:szCs w:val="42"/>
        </w:rPr>
      </w:pPr>
      <w:r>
        <w:rPr>
          <w:rFonts w:cs="Times New Roman" w:ascii="Times New Roman" w:hAnsi="Times New Roman"/>
          <w:sz w:val="42"/>
          <w:szCs w:val="42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SADRŽAJ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1.Uvod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1.1. Tema projekta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1.2. Pokretanje projekta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1.3. Kratak opis aplikacije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Mapa projekta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2.1. Organizaciona šema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2.2. Kontroleri i opis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2.2.1. PopulateData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2.2.2. Auth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2.2.3. Brands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2.2.4. Camera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2.2.5. Cart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2.2.6. SensorType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2.2.7. Stocks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2.2.8. User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2.3. Slika strukture baze podataka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2.4. Slika strukture fajlova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2.4.1. Solution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2.4.2. Domain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2.4.3. Data access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2.4.4. Application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2.4.5. Implementation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2.4.6. Api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Uvod</w:t>
      </w:r>
    </w:p>
    <w:p>
      <w:pPr>
        <w:pStyle w:val="Normal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  <w:t>1.1. Tema projekta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Tema projekta je web shop koji specijalizuje u prodavanju kamera kao proizvod.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highlight w:val="yellow"/>
        </w:rPr>
        <w:t>1.2. Pokretanje projekta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Za pokretanje projekta potrebno je settovati connection string na dva mesta :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AppSettings-&gt;appSetings.Local.json -&gt; field “DBConnectionString”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 u DB Contextu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Kada se pokrene projekat setovano je da se pokrene swagger editor u Browser-u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highlight w:val="yellow"/>
        </w:rPr>
        <w:t>1.3. Kratak opis aplikacije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Aplikacija je podeljena na vise slojeva – Domenski sloj, Aplikativi sloj, Implementacioni sloj, DataAccess sloj, I Api sloj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Baza podataka aplikacije je napravljena Code-first pristupom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 domenskom sloju nalaze se sve klase koje su potrebne aplikaciji I one predstavljaju jednu tabelu u bazi podataka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 aplikativnom sloju se nalaze svi interfejsi, koji se moraju implementirati za ispravan rad aplikacije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Implementacioni sloj je sloj koji implementira interfejse iz aplikativnog sloja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DataAccess sloj je mesto gde se definise baza podataka, I pravila za bazu podataka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Api sloj mesto gde se definisu dodirne tacke sa spoljnim svetom, I gde zapravo cela aplikacija pocinje da radi, te iz tog razloga ostatak dokumentacije je pisan po redosledu kontrolera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Upotreba odgovarajucih statusnih kodova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Koriscenje globalnog exception handlera za hendlovanje bilo koje greske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Kreiranje naloga korisnika, I aktivacija naloga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Slanje imejla – ova funkcionalnost nazalost zbog google-ovih polisa trenutno ne radi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Upload fajla, prebcivanje fajla na server, I upisivanje naziva fajla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Svaki endpoint koji menja stanje u bazi je validiran upotrebom FluentValidation pravilima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Granulacija prava slucajeva koriscenja na nivou korisnika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Dodeljivanje privilegija drugim korisnicima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Pretraga sa paginacijom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Upis serilog gresaka u tekstualni fajl, sa requestom, tekstom greske, I ko je izvrsilac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Upis uspesnih slucajeva koriscenja u bazu podataka, sa informacijama o korisniku I request-a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Upotreba swaggera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Upotreba JWT-a kao nacin autentifikacije na aplikaciju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Pridrzavanje SOLID principa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ListParagraph"/>
        <w:ind w:left="1446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2.Mapa projekta</w:t>
      </w:r>
    </w:p>
    <w:p>
      <w:pPr>
        <w:pStyle w:val="Normal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  <w:t>2.1. Organizaciona šema</w:t>
      </w:r>
    </w:p>
    <w:p>
      <w:pPr>
        <w:pStyle w:val="Normal"/>
        <w:jc w:val="center"/>
        <w:rPr>
          <w:rFonts w:ascii="Times New Roman" w:hAnsi="Times New Roman" w:cs="Times New Roman"/>
          <w:highlight w:val="yellow"/>
        </w:rPr>
      </w:pPr>
      <w:r>
        <w:rPr/>
        <w:drawing>
          <wp:inline distT="0" distB="0" distL="0" distR="0">
            <wp:extent cx="5438140" cy="23399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</w:r>
    </w:p>
    <w:p>
      <w:pPr>
        <w:pStyle w:val="Normal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  <w:t>2.2. Kontroleri i opis</w:t>
      </w:r>
    </w:p>
    <w:p>
      <w:pPr>
        <w:pStyle w:val="Normal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  <w:t>2.2.1. PopulateData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Kontroler koji ima jedan endpoint, samo za upis inicijalnih podataka, u aplikaciju.</w:t>
      </w:r>
    </w:p>
    <w:p>
      <w:pPr>
        <w:pStyle w:val="Normal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  <w:t>2.2.2. Auth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Auth kontroler ima jedan endpint takodje, taj endpoint je za autentifikaciju, i kao rezulat ima jwt token.</w:t>
      </w:r>
    </w:p>
    <w:p>
      <w:pPr>
        <w:pStyle w:val="Normal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  <w:t>2.2.3. Brands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Ovaj kontroler je klasican kontroler, CRUD operacija za brendove foto aparata.</w:t>
      </w:r>
    </w:p>
    <w:p>
      <w:pPr>
        <w:pStyle w:val="Normal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  <w:t>2.2.4. Camera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Camera kontroler je mesto gde se kreiraju nove kamere, pregled kamera se pregleda paginacijom, Takodje na ovom endpointu se mogu i kreirati discounti za proizvod , kao i da se brisu discounti.</w:t>
      </w:r>
    </w:p>
    <w:p>
      <w:pPr>
        <w:pStyle w:val="Normal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  <w:t>2.2.5. Cart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Cart kontroler je jedan od zanimljivijih kontrolera, tu se moze vrsiti pregled korpe on je paginacijom resen, moze se brisati iz korpe, i za kraj moze se kupiti proizvod, a kada prozivod stigne na adresu postoji api koji bi zavrsio porudzbinu.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  <w:t>2.2.6. SensorType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Jos jedan klasican kontroler CRUD operacija za tipove senzora.</w:t>
      </w:r>
    </w:p>
    <w:p>
      <w:pPr>
        <w:pStyle w:val="Normal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  <w:t>2.2.7. Stocks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Stock kontroler je jos jedan zanimljiv kontroler, koji se bavi kolicinom kamera na lageru, i mestima gde se fizicki nalaze ti lageri.</w:t>
      </w:r>
    </w:p>
    <w:p>
      <w:pPr>
        <w:pStyle w:val="Normal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  <w:t>2.2.8. User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Poslednji ali takodje bitan kontroler, na ovom kontroleru anonimni korisnik moze napraviti novi profil, i aktivirati profil, a ukolio korisnik ima privilegije moze i izvrisiti druge endpointe, endpoint za dodeljivanje ili oduzimanje privilegija drugih korisnika. Takodje postoji i selekcija usera i use case-ova kako bi se na frontu realizovala puna funkcionalnost.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  <w:t>2.3. Slika strukture baze podataka</w:t>
      </w:r>
    </w:p>
    <w:p>
      <w:pPr>
        <w:pStyle w:val="Normal"/>
        <w:jc w:val="center"/>
        <w:rPr>
          <w:rFonts w:ascii="Times New Roman" w:hAnsi="Times New Roman" w:cs="Times New Roman"/>
          <w:highlight w:val="yellow"/>
        </w:rPr>
      </w:pPr>
      <w:r>
        <w:rPr/>
        <w:drawing>
          <wp:inline distT="0" distB="0" distL="0" distR="0">
            <wp:extent cx="5262245" cy="4329430"/>
            <wp:effectExtent l="0" t="0" r="0" b="0"/>
            <wp:docPr id="2" name="Picture 4" descr="C:\Users\Tomislav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C:\Users\Tomislav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  <w:t>2.4. Slika strukture fajlova</w:t>
      </w:r>
    </w:p>
    <w:p>
      <w:pPr>
        <w:pStyle w:val="Normal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  <w:t>2.4.1. Solution</w:t>
      </w:r>
    </w:p>
    <w:p>
      <w:pPr>
        <w:pStyle w:val="Normal"/>
        <w:jc w:val="center"/>
        <w:rPr>
          <w:rFonts w:ascii="Times New Roman" w:hAnsi="Times New Roman" w:cs="Times New Roman"/>
          <w:highlight w:val="yellow"/>
        </w:rPr>
      </w:pPr>
      <w:r>
        <w:rPr/>
        <w:drawing>
          <wp:inline distT="0" distB="0" distL="0" distR="0">
            <wp:extent cx="2919730" cy="1456055"/>
            <wp:effectExtent l="0" t="0" r="0" b="0"/>
            <wp:docPr id="3" name="Picture 7" descr="C:\Users\Tomislav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C:\Users\Tomislav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</w:r>
    </w:p>
    <w:p>
      <w:pPr>
        <w:pStyle w:val="Normal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  <w:t>2.4.2. Domain</w:t>
      </w:r>
    </w:p>
    <w:p>
      <w:pPr>
        <w:pStyle w:val="Normal"/>
        <w:jc w:val="center"/>
        <w:rPr>
          <w:rFonts w:ascii="Times New Roman" w:hAnsi="Times New Roman" w:cs="Times New Roman"/>
          <w:highlight w:val="yellow"/>
        </w:rPr>
      </w:pPr>
      <w:r>
        <w:rPr/>
        <w:drawing>
          <wp:inline distT="0" distB="0" distL="0" distR="0">
            <wp:extent cx="2245995" cy="3277235"/>
            <wp:effectExtent l="0" t="0" r="0" b="0"/>
            <wp:docPr id="4" name="Picture 8" descr="C:\Users\Tomislav\Downloads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C:\Users\Tomislav\Downloads\unnamed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  <w:t>2.4.3. Data access</w:t>
      </w:r>
    </w:p>
    <w:p>
      <w:pPr>
        <w:pStyle w:val="Normal"/>
        <w:jc w:val="center"/>
        <w:rPr>
          <w:rFonts w:ascii="Times New Roman" w:hAnsi="Times New Roman" w:cs="Times New Roman"/>
          <w:highlight w:val="yellow"/>
        </w:rPr>
      </w:pPr>
      <w:r>
        <w:rPr/>
        <w:drawing>
          <wp:inline distT="0" distB="0" distL="0" distR="0">
            <wp:extent cx="2573020" cy="1433830"/>
            <wp:effectExtent l="0" t="0" r="0" b="0"/>
            <wp:docPr id="5" name="Picture 9" descr="C:\Users\Tomislav\Downloads\unnam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C:\Users\Tomislav\Downloads\unnamed (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</w:r>
    </w:p>
    <w:p>
      <w:pPr>
        <w:pStyle w:val="Normal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  <w:t>2.4.4. Application</w:t>
      </w:r>
    </w:p>
    <w:p>
      <w:pPr>
        <w:pStyle w:val="Normal"/>
        <w:jc w:val="center"/>
        <w:rPr>
          <w:rFonts w:ascii="Times New Roman" w:hAnsi="Times New Roman" w:cs="Times New Roman"/>
          <w:highlight w:val="yellow"/>
        </w:rPr>
      </w:pPr>
      <w:r>
        <w:rPr/>
        <w:drawing>
          <wp:inline distT="0" distB="0" distL="0" distR="0">
            <wp:extent cx="2731135" cy="7143750"/>
            <wp:effectExtent l="0" t="0" r="0" b="0"/>
            <wp:docPr id="6" name="Picture 10" descr="C:\Users\Tomislav\Downloads\unnam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C:\Users\Tomislav\Downloads\unnamed (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</w:r>
    </w:p>
    <w:p>
      <w:pPr>
        <w:pStyle w:val="Normal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  <w:t>2.4.5. Implementation</w:t>
      </w:r>
    </w:p>
    <w:p>
      <w:pPr>
        <w:pStyle w:val="Normal"/>
        <w:jc w:val="center"/>
        <w:rPr>
          <w:rFonts w:ascii="Times New Roman" w:hAnsi="Times New Roman" w:cs="Times New Roman"/>
          <w:highlight w:val="yellow"/>
        </w:rPr>
      </w:pPr>
      <w:r>
        <w:rPr/>
        <w:drawing>
          <wp:inline distT="0" distB="0" distL="0" distR="0">
            <wp:extent cx="2665730" cy="7284085"/>
            <wp:effectExtent l="0" t="0" r="0" b="0"/>
            <wp:docPr id="7" name="Picture 11" descr="C:\Users\Tomislav\Downloads\unname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C:\Users\Tomislav\Downloads\unnamed (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72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highlight w:val="yellow"/>
        </w:rPr>
        <w:t>2.4.6. Api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2065655" cy="4747895"/>
            <wp:effectExtent l="0" t="0" r="0" b="0"/>
            <wp:docPr id="8" name="Picture 13" descr="C:\Users\Tomislav\Downloads\unname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C:\Users\Tomislav\Downloads\unnamed (5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sz w:val="40"/>
          <w:szCs w:val="40"/>
        </w:rPr>
      </w:pPr>
      <w:r>
        <w:rPr/>
      </w:r>
    </w:p>
    <w:sectPr>
      <w:footerReference w:type="default" r:id="rId11"/>
      <w:type w:val="nextPage"/>
      <w:pgSz w:w="12240" w:h="15840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auto"/>
    <w:pitch w:val="default"/>
  </w:font>
  <w:font w:name="Tahoma">
    <w:charset w:val="01"/>
    <w:family w:val="auto"/>
    <w:pitch w:val="default"/>
  </w:font>
  <w:font w:name="Montserrat">
    <w:charset w:val="01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Predmet: ASP</w:t>
      <w:tab/>
      <w:tab/>
      <w:t>Veapi Vanja 244/19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31402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3140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31402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e74d5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Montserrat" w:hAnsi="Montserrat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Montserrat" w:hAnsi="Montserrat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Montserrat" w:hAnsi="Montserrat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Montserrat" w:hAnsi="Montserrat"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31402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31402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140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461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anja-veapi/CameraShop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LibreOffice/7.0.4.2$Windows_X86_64 LibreOffice_project/dcf040e67528d9187c66b2379df5ea4407429775</Application>
  <AppVersion>15.0000</AppVersion>
  <Pages>11</Pages>
  <Words>633</Words>
  <Characters>3732</Characters>
  <CharactersWithSpaces>4306</CharactersWithSpaces>
  <Paragraphs>96</Paragraphs>
  <Company>Ratmor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2023-08-12T08:25:00Z</dcterms:created>
  <dc:creator>Tomislav Soskic</dc:creator>
  <dc:description/>
  <dc:language>en-US</dc:language>
  <cp:lastModifiedBy/>
  <dcterms:modified xsi:type="dcterms:W3CDTF">2023-08-19T16:23:18Z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