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NAZROS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Интеллектуальная</w:t>
      </w:r>
      <w:r w:rsidDel="00000000" w:rsidR="00000000" w:rsidRPr="00000000">
        <w:rPr>
          <w:i w:val="1"/>
          <w:rtl w:val="0"/>
        </w:rPr>
        <w:t xml:space="preserve"> система управления через цифрового ассистента. В интуитивный дизайн ОС интегрирована система жизнеобеспечения. состоящая из рекомендательных алгоритмов для повседневных задач, в условиях космического микрогравитации.</w:t>
      </w:r>
    </w:p>
    <w:p w:rsidR="00000000" w:rsidDel="00000000" w:rsidP="00000000" w:rsidRDefault="00000000" w:rsidRPr="00000000" w14:paraId="0000000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Фирменные цвета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215212" cy="997097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5212" cy="997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#a5cef1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204913" cy="1049640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104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#1a7bcd</w:t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214438" cy="1005706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005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#9b60a6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214438" cy="998255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99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#fcb99e</w:t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223963" cy="1031717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1031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#000103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Функционал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Захватить объект</w:t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54478" cy="1458809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478" cy="145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124" cy="64510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24" cy="645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Направить открытую ладонь на нужный объект</w:t>
      </w:r>
    </w:p>
    <w:p w:rsidR="00000000" w:rsidDel="00000000" w:rsidP="00000000" w:rsidRDefault="00000000" w:rsidRPr="00000000" w14:paraId="0000001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i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62238" cy="1477472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47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498884" cy="615907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84" cy="61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Сжать ладонь в кулак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Объект захвачен!</w:t>
      </w:r>
    </w:p>
    <w:p w:rsidR="00000000" w:rsidDel="00000000" w:rsidP="00000000" w:rsidRDefault="00000000" w:rsidRPr="00000000" w14:paraId="0000002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Перемещение объекта на другой экран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54478" cy="1458809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478" cy="145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09156" cy="642624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56" cy="64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Направить открытую ладонь на нужный объект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62238" cy="1477472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47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963" cy="570324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3" cy="570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Сжать ладонь в кулак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667" cy="62263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667" cy="62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Развернуть закрытую ладонь внутрь по оси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85900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73342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Смахнуть объект в сторону нужного экрана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859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8615" cy="632473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15" cy="632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Разжать ладонь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Объект перемещен!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Увеличение объекта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54478" cy="1458809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478" cy="145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09156" cy="64262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56" cy="64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Направить открытую ладонь на нужный объект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62238" cy="147747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47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963" cy="570324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3" cy="570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Сжать ладонь в кулак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92213" cy="1371613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2213" cy="13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163" cy="674983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674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Одновременно разжать указательный и большой палец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Готово! Шаг 15%, при необходимости повторить 3 действие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Переключение между окнами</w:t>
      </w:r>
    </w:p>
    <w:p w:rsidR="00000000" w:rsidDel="00000000" w:rsidP="00000000" w:rsidRDefault="00000000" w:rsidRPr="00000000" w14:paraId="0000007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54478" cy="145880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478" cy="145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09156" cy="642624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56" cy="64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Направить открытую ладонь на нужный объект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92250" cy="15505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250" cy="155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963" cy="570324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3" cy="570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Сжать ладонь в кулак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1179" cy="1758736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1179" cy="1758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855" cy="43777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855" cy="437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Одновременно разжать мизинец и большой палец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Готово!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Закрыть объект</w:t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54478" cy="1458809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478" cy="145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09156" cy="64262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56" cy="64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Направить открытую ладонь на нужный объект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62238" cy="1477472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47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963" cy="570324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3" cy="570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Сжать ладонь в кулак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19388" cy="147144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471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214" cy="1395413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14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Смахнуть объект вверх разжимая ладонь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7.png"/><Relationship Id="rId21" Type="http://schemas.openxmlformats.org/officeDocument/2006/relationships/image" Target="media/image15.png"/><Relationship Id="rId24" Type="http://schemas.openxmlformats.org/officeDocument/2006/relationships/image" Target="media/image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6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9.png"/><Relationship Id="rId8" Type="http://schemas.openxmlformats.org/officeDocument/2006/relationships/image" Target="media/image8.png"/><Relationship Id="rId11" Type="http://schemas.openxmlformats.org/officeDocument/2006/relationships/image" Target="media/image10.png"/><Relationship Id="rId10" Type="http://schemas.openxmlformats.org/officeDocument/2006/relationships/image" Target="media/image21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20.png"/><Relationship Id="rId19" Type="http://schemas.openxmlformats.org/officeDocument/2006/relationships/image" Target="media/image13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