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Vai trò của giống thuỷ sản</w:t>
      </w:r>
    </w:p>
    <w:p>
      <w:r>
        <w:rPr>
          <w:b/>
        </w:rPr>
        <w:t>Giải Công nghệ 12 Bài 13: Vai trò của giống thuỷ sản</w:t>
      </w:r>
      <w:r>
        <w:br/>
      </w:r>
      <w:r>
        <w:rPr>
          <w:b/>
        </w:rPr>
        <w:t>Mở đầu trang 67 Công nghệ 12</w:t>
      </w:r>
      <w:r>
        <w:t>:</w:t>
      </w:r>
      <w:r>
        <w:t xml:space="preserve"> </w:t>
      </w:r>
      <w:r>
        <w:t>Giống thủy sản là gì? Chúng có vai trò như thế nào trong nuôi thủy sản? Các cá thể của cùng một giống (Hình 13.1) thường có đặc điểm chung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2f219e6e3ca4461cb49b2c544df225b6.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Giống thủy sản là: loài động vật thủy sản, rong, tảo dùng để sản xuất giống, làm giống cho nuôi trồng thủy sản, bao gồm: bố mẹ, trứng, tinh, phôi, ấu trùng, mảnh cơ thể, bao tử và con giống.</w:t>
      </w:r>
      <w:r>
        <w:br/>
      </w:r>
      <w:r>
        <w:t>- Vai trò giống thủy sản là:</w:t>
      </w:r>
      <w:r>
        <w:br/>
      </w:r>
      <w:r>
        <w:t>+ Quyết định năng suất nuôi thủy sản</w:t>
      </w:r>
      <w:r>
        <w:br/>
      </w:r>
      <w:r>
        <w:t>+ Quy định chất lượng sản phẩm thủy sản</w:t>
      </w:r>
      <w:r>
        <w:br/>
      </w:r>
      <w:r>
        <w:t>- Các cá thể của cùng một giống ở Hình 13.1 có đặc điểm chung là:</w:t>
      </w:r>
      <w:r>
        <w:br/>
      </w:r>
      <w:r>
        <w:t>+ Có hình dạng, kích thước, màu sắc tương tự nhau.</w:t>
      </w:r>
      <w:r>
        <w:br/>
      </w:r>
      <w:r>
        <w:t>+ Có nhu cầu dinh dưỡng, sinh sản, thích nghi với điều kiện môi trường tương tự nhau</w:t>
      </w:r>
      <w:r>
        <w:br/>
      </w:r>
      <w:r>
        <w:t>+ Có cùng kiểu gen</w:t>
      </w:r>
      <w:r>
        <w:br/>
      </w:r>
      <w:r>
        <w:rPr>
          <w:b/>
        </w:rPr>
        <w:t>II. Vai trò của giống trong nuôi thủy sản</w:t>
      </w:r>
      <w:r>
        <w:br/>
      </w:r>
      <w:r>
        <w:rPr>
          <w:b/>
        </w:rPr>
        <w:t>Kết nối năng lực trang 68 Công nghệ 12</w:t>
      </w:r>
      <w:r>
        <w:t>:</w:t>
      </w:r>
      <w:r>
        <w:t xml:space="preserve"> </w:t>
      </w:r>
      <w:r>
        <w:t>Tìm hiểu về năng suất của một số loài thủy sản phổ biến ở địa phương em</w:t>
      </w:r>
      <w:r>
        <w:br/>
      </w:r>
      <w:r>
        <w:rPr>
          <w:b/>
        </w:rPr>
        <w:t>Lời giải:</w:t>
      </w:r>
      <w:r>
        <w:br/>
      </w:r>
      <w:r>
        <w:t>Năng suất của một số loài thủy sản phổ biến ở địa phương em:</w:t>
      </w:r>
      <w:r>
        <w:br/>
      </w:r>
      <w:r>
        <w:br/>
      </w:r>
      <w:r>
        <w:br/>
      </w:r>
      <w:r>
        <w:br/>
      </w:r>
      <w:r>
        <w:br/>
      </w:r>
      <w:r>
        <w:rPr>
          <w:b/>
        </w:rPr>
        <w:t>Thủy sản</w:t>
      </w:r>
      <w:r>
        <w:br/>
      </w:r>
      <w:r>
        <w:br/>
      </w:r>
      <w:r>
        <w:br/>
      </w:r>
      <w:r>
        <w:rPr>
          <w:b/>
        </w:rPr>
        <w:t>Năng suất trung bình</w:t>
      </w:r>
      <w:r>
        <w:br/>
      </w:r>
      <w:r>
        <w:br/>
      </w:r>
      <w:r>
        <w:br/>
      </w:r>
      <w:r>
        <w:rPr>
          <w:b/>
        </w:rPr>
        <w:t>Năng suất cao</w:t>
      </w:r>
      <w:r>
        <w:br/>
      </w:r>
      <w:r>
        <w:br/>
      </w:r>
      <w:r>
        <w:br/>
      </w:r>
      <w:r>
        <w:br/>
      </w:r>
      <w:r>
        <w:br/>
      </w:r>
      <w:r>
        <w:t>Tôm sú</w:t>
      </w:r>
      <w:r>
        <w:br/>
      </w:r>
      <w:r>
        <w:br/>
      </w:r>
      <w:r>
        <w:br/>
      </w:r>
      <w:r>
        <w:t>3 - 5 tấn/ha/năm.</w:t>
      </w:r>
      <w:r>
        <w:br/>
      </w:r>
      <w:r>
        <w:br/>
      </w:r>
      <w:r>
        <w:br/>
      </w:r>
      <w:r>
        <w:t>8 - 10 tấn/ha/năm.</w:t>
      </w:r>
      <w:r>
        <w:br/>
      </w:r>
      <w:r>
        <w:br/>
      </w:r>
      <w:r>
        <w:br/>
      </w:r>
      <w:r>
        <w:br/>
      </w:r>
      <w:r>
        <w:br/>
      </w:r>
      <w:r>
        <w:t>Cua biển</w:t>
      </w:r>
      <w:r>
        <w:br/>
      </w:r>
      <w:r>
        <w:br/>
      </w:r>
      <w:r>
        <w:br/>
      </w:r>
      <w:r>
        <w:t>1 - 2 tấn/ha/năm.</w:t>
      </w:r>
      <w:r>
        <w:br/>
      </w:r>
      <w:r>
        <w:br/>
      </w:r>
      <w:r>
        <w:br/>
      </w:r>
      <w:r>
        <w:t>4 - 5 tấn/ha/năm.</w:t>
      </w:r>
      <w:r>
        <w:br/>
      </w:r>
      <w:r>
        <w:br/>
      </w:r>
      <w:r>
        <w:br/>
      </w:r>
      <w:r>
        <w:br/>
      </w:r>
      <w:r>
        <w:br/>
      </w:r>
      <w:r>
        <w:t>Cá basa</w:t>
      </w:r>
      <w:r>
        <w:br/>
      </w:r>
      <w:r>
        <w:br/>
      </w:r>
      <w:r>
        <w:br/>
      </w:r>
      <w:r>
        <w:t>100 - 120 tấn/ha/năm.</w:t>
      </w:r>
      <w:r>
        <w:br/>
      </w:r>
      <w:r>
        <w:br/>
      </w:r>
      <w:r>
        <w:br/>
      </w:r>
      <w:r>
        <w:t>150 - 200 tấn/ha/năm.</w:t>
      </w:r>
      <w:r>
        <w:br/>
      </w:r>
      <w:r>
        <w:br/>
      </w:r>
      <w:r>
        <w:br/>
      </w:r>
      <w:r>
        <w:br/>
      </w:r>
      <w:r>
        <w:br/>
      </w:r>
      <w:r>
        <w:t xml:space="preserve"> </w:t>
      </w:r>
      <w:r>
        <w:br/>
      </w:r>
      <w:r>
        <w:rPr>
          <w:b/>
        </w:rPr>
        <w:t>Kết nối năng lực trang 68 Công nghệ 12</w:t>
      </w:r>
      <w:r>
        <w:t>:</w:t>
      </w:r>
      <w:r>
        <w:t xml:space="preserve"> </w:t>
      </w:r>
      <w:r>
        <w:t>Sử dụng internet, sách, báo,... tìm hiểu chất lượng của một số loài thủy sản phổ biến.</w:t>
      </w:r>
      <w:r>
        <w:br/>
      </w:r>
      <w:r>
        <w:rPr>
          <w:b/>
        </w:rPr>
        <w:t>Lời giải:</w:t>
      </w:r>
      <w:r>
        <w:br/>
      </w:r>
      <w:r>
        <w:t>Chất lượng một số thủy sản phổ biến:</w:t>
      </w:r>
      <w:r>
        <w:br/>
      </w:r>
      <w:r>
        <w:br/>
      </w:r>
      <w:r>
        <w:br/>
      </w:r>
      <w:r>
        <w:br/>
      </w:r>
      <w:r>
        <w:br/>
      </w:r>
      <w:r>
        <w:rPr>
          <w:b/>
        </w:rPr>
        <w:t>Thủy sản</w:t>
      </w:r>
      <w:r>
        <w:br/>
      </w:r>
      <w:r>
        <w:br/>
      </w:r>
      <w:r>
        <w:br/>
      </w:r>
      <w:r>
        <w:rPr>
          <w:b/>
        </w:rPr>
        <w:t>Chất lượng</w:t>
      </w:r>
      <w:r>
        <w:br/>
      </w:r>
      <w:r>
        <w:br/>
      </w:r>
      <w:r>
        <w:br/>
      </w:r>
      <w:r>
        <w:br/>
      </w:r>
      <w:r>
        <w:br/>
      </w:r>
      <w:r>
        <w:t>Cá hồi</w:t>
      </w:r>
      <w:r>
        <w:br/>
      </w:r>
      <w:r>
        <w:br/>
      </w:r>
      <w:r>
        <w:br/>
      </w:r>
      <w:r>
        <w:t>- Giá trị dinh dưỡng: Cá hồi giàu protein, omega-3, vitamin B12, vitamin D,... tốt cho sức khỏe tim mạch, trí não và thị lực.</w:t>
      </w:r>
      <w:r>
        <w:br/>
      </w:r>
      <w:r>
        <w:t>- Độ an toàn: Cá hồi được nuôi theo quy trình an toàn, ít sử dụng thuốc kháng sinh.</w:t>
      </w:r>
      <w:r>
        <w:br/>
      </w:r>
      <w:r>
        <w:t>- Mùi vị: Thịt cá hồi thơm ngon, béo ngậy.</w:t>
      </w:r>
      <w:r>
        <w:br/>
      </w:r>
      <w:r>
        <w:t>- Hình thức: Cá hồi thường được bán dưới dạng phi lê hoặc nguyên con, tươi hoặc đông lạnh.</w:t>
      </w:r>
      <w:r>
        <w:br/>
      </w:r>
      <w:r>
        <w:br/>
      </w:r>
      <w:r>
        <w:br/>
      </w:r>
      <w:r>
        <w:br/>
      </w:r>
      <w:r>
        <w:br/>
      </w:r>
      <w:r>
        <w:t>Tôm sú</w:t>
      </w:r>
      <w:r>
        <w:br/>
      </w:r>
      <w:r>
        <w:br/>
      </w:r>
      <w:r>
        <w:br/>
      </w:r>
      <w:r>
        <w:t>- Giá trị dinh dưỡng: Tôm sú giàu protein, vitamin B12, selen,... tốt cho sức khỏe tim mạch, hệ miễn dịch và chức năng sinh sản.</w:t>
      </w:r>
      <w:r>
        <w:br/>
      </w:r>
      <w:r>
        <w:t>- Độ an toàn: Tôm sú được nuôi theo quy trình an toàn</w:t>
      </w:r>
      <w:r>
        <w:br/>
      </w:r>
      <w:r>
        <w:t>- Mùi vị: Thịt tôm sú ngọt, dai ngon.</w:t>
      </w:r>
      <w:r>
        <w:br/>
      </w:r>
      <w:r>
        <w:t>- Hình thức: Tôm sú thường được bán dưới dạng tươi hoặc đông lạnh.</w:t>
      </w:r>
      <w:r>
        <w:br/>
      </w:r>
      <w:r>
        <w:br/>
      </w:r>
      <w:r>
        <w:br/>
      </w:r>
      <w:r>
        <w:br/>
      </w:r>
      <w:r>
        <w:br/>
      </w:r>
      <w:r>
        <w:rPr>
          <w:b/>
        </w:rPr>
        <w:t>Luyện tập</w:t>
      </w:r>
      <w:r>
        <w:br/>
      </w:r>
      <w:r>
        <w:rPr>
          <w:b/>
        </w:rPr>
        <w:t>Luyện tập trang 68 Công nghệ 12</w:t>
      </w:r>
      <w:r>
        <w:t>:</w:t>
      </w:r>
      <w:r>
        <w:t xml:space="preserve"> </w:t>
      </w:r>
      <w:r>
        <w:t>Trình bày vai trò của giống trong nuôi thủy sản. Liên hệ với thực tiễn nuôi trồng thủy sản ở địa phương em.</w:t>
      </w:r>
      <w:r>
        <w:br/>
      </w:r>
      <w:r>
        <w:rPr>
          <w:b/>
        </w:rPr>
        <w:t>Lời giải:</w:t>
      </w:r>
      <w:r>
        <w:br/>
      </w:r>
      <w:r>
        <w:t>- Vai trò của giống trong nuôi thủy sản:</w:t>
      </w:r>
      <w:r>
        <w:br/>
      </w:r>
      <w:r>
        <w:t>+ Trong cùng một điều kiện nuôi, các giống khác nhau sẽ cho năng suất và hiệu quả kinh tế khác nhau</w:t>
      </w:r>
      <w:r>
        <w:br/>
      </w:r>
      <w:r>
        <w:t>+ Quy định chất lượng sản phẩm thủy sản</w:t>
      </w:r>
      <w:r>
        <w:br/>
      </w:r>
      <w:r>
        <w:t>- Liên hệ thực tiễn nuôi trồng thủy sản ở địa phương em:</w:t>
      </w:r>
      <w:r>
        <w:br/>
      </w:r>
      <w:r>
        <w:t>+ Địa phương em chú trọng vào việc sử dụng con giống tốt, có nguồn gốc rõ ràng</w:t>
      </w:r>
      <w:r>
        <w:br/>
      </w:r>
      <w:r>
        <w:t>+ Sử dụng một số mô hình nuôi tiên tiến như: nuôi tôm sú siêu thâm canh, nuôi cá lóc biofloc</w:t>
      </w:r>
      <w:r>
        <w:br/>
      </w:r>
      <w:r>
        <w:rPr>
          <w:b/>
        </w:rPr>
        <w:t>Vận dụng</w:t>
      </w:r>
      <w:r>
        <w:br/>
      </w:r>
      <w:r>
        <w:rPr>
          <w:b/>
        </w:rPr>
        <w:t>Vận dụng trang 68 Công nghệ 12</w:t>
      </w:r>
      <w:r>
        <w:t>:</w:t>
      </w:r>
      <w:r>
        <w:t xml:space="preserve"> </w:t>
      </w:r>
      <w:r>
        <w:t>Đề xuất giống thủy sản phù hợp với thực tiễn địa phương em</w:t>
      </w:r>
      <w:r>
        <w:br/>
      </w:r>
      <w:r>
        <w:rPr>
          <w:b/>
        </w:rPr>
        <w:t>Lời giải:</w:t>
      </w:r>
      <w:r>
        <w:br/>
      </w:r>
      <w:r>
        <w:t>- Đề xuất giống tôm sú thẻ chân trắng sẽ phù hợp với địa phương em.</w:t>
      </w:r>
      <w:r>
        <w:br/>
      </w:r>
      <w:r>
        <w:t>- Giải thích:</w:t>
      </w:r>
      <w:r>
        <w:br/>
      </w:r>
      <w:r>
        <w:t>+ Tôm sú là loại thủy sản chịu mặn tốt, thích nghi với môi trường nước lợ.</w:t>
      </w:r>
      <w:r>
        <w:br/>
      </w:r>
      <w:r>
        <w:t>+ Tôm sú có tốc độ sinh trưởng nhanh, năng suất cao.</w:t>
      </w:r>
      <w:r>
        <w:br/>
      </w:r>
      <w:r>
        <w:t>+ Tôm sú kháng bệnh tốt, ít bị dịch bệnh.</w:t>
      </w:r>
      <w:r>
        <w:br/>
      </w:r>
      <w:r>
        <w:t>+ Địa phương em có nhiều cơ sở sản xuất con giống uy tín.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