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Ngữ văn 12 (Kết nối tri thức) năm 2025 có đáp án</w:t>
      </w:r>
    </w:p>
    <w:p>
      <w:r>
        <w:rPr>
          <w:b/>
        </w:rPr>
        <w:t>Bộ đề thi Học kì 1 Ngữ văn 12 (Kết nối tri thức) có đáp án</w:t>
      </w:r>
      <w:r>
        <w:br/>
      </w:r>
      <w:r>
        <w:rPr>
          <w:i/>
        </w:rPr>
        <w:t>Sở Giáo dục và Đào tạo ...</w:t>
      </w:r>
      <w:r>
        <w:br/>
      </w:r>
      <w:r>
        <w:rPr>
          <w:i/>
        </w:rPr>
        <w:t>Đề thi Học kì 1 - Kết nối tri thức</w:t>
      </w:r>
      <w:r>
        <w:br/>
      </w:r>
      <w:r>
        <w:rPr>
          <w:i/>
        </w:rPr>
        <w:t>Năm học ...</w:t>
      </w:r>
      <w:r>
        <w:br/>
      </w:r>
      <w:r>
        <w:rPr>
          <w:i/>
        </w:rPr>
        <w:t>Môn: Ngữ văn lớp 12</w:t>
      </w:r>
      <w:r>
        <w:br/>
      </w:r>
      <w:r>
        <w:rPr>
          <w:i/>
        </w:rPr>
        <w:t>Thời gian làm bài: phút</w:t>
      </w:r>
      <w:r>
        <w:br/>
      </w:r>
      <w:r>
        <w:rPr>
          <w:b/>
        </w:rPr>
        <w:t>Đề số 1</w:t>
      </w:r>
      <w:r>
        <w:br/>
      </w:r>
      <w:r>
        <w:rPr>
          <w:b/>
        </w:rPr>
        <w:t>Phần</w:t>
      </w:r>
      <w:r>
        <w:t xml:space="preserve"> </w:t>
      </w:r>
      <w:r>
        <w:rPr>
          <w:b/>
        </w:rPr>
        <w:t>1: Đọc hiểu (5,0 điểm)</w:t>
      </w:r>
      <w:r>
        <w:br/>
      </w:r>
      <w:r>
        <w:t>Đọc đoạn ngữ liệu sau và trả lời câu hỏi:</w:t>
      </w:r>
      <w:r>
        <w:br/>
      </w:r>
      <w:r>
        <w:rPr>
          <w:i/>
        </w:rPr>
        <w:t>Bà nội đặt cái quẩy tấu đánh xoạch rồi ngồi phệt xuống bậu cửa. Con chó cộc đuôi gầy nhẳng len lét chui vào gầm cối xay ngô. Bố tôi ngật ngưỡng đi từ trong nhà ra, trên vai lắt lẻo chiếc túi chàm bạc phếch, giọng lè nhè. Từ giờ, tao đi sang Nậm Lay ở hẳn với cái Mua đây. Bà nội quắc mắt, quăng cái quẩy tấu về phía bố, chân đá tay khua. Những bắp ngô văng ra tận mép sân, vàng xuộm chơ vơ.</w:t>
      </w:r>
      <w:r>
        <w:br/>
      </w:r>
      <w:r>
        <w:rPr>
          <w:i/>
        </w:rPr>
        <w:t>Trong nhà, mẹ vẫn ngồi lặng bên bếp lửa. Nồi cháo sôi ùng ục trên bếp. Loãng tuếch. Em Sính khóc nhéo nhẳng xé ngang tiếng gió lùa vào vách thưng trống hoác mà mẹ vẫn ngây đơ ra như cây gỗ mục. Tiếng bát vỡ chát chúa ngoài sân. Tiếng bố gầm gừ như con gấu. Tiếng giậm chân bành bạch của bà nội. Tôi ngồi nép bên cánh cửa gỗ xộc xệch, nhìn bà nội lật đật chạy theo bố ra tận cổng để đòi lại chiếc vòng bạc và đôi khuyên tai mà không được. Bóng bố khật khưỡng xiêu vẹo leo lên chiếc xe máy đỏ nhảy cồ cồ trên con đường mòn men vách đá. Ráng chiều nhòe nhoẹt, màn sương trùm nhanh xuống thung như một bức màn xám khổng lồ.</w:t>
      </w:r>
      <w:r>
        <w:br/>
      </w:r>
      <w:r>
        <w:rPr>
          <w:i/>
        </w:rPr>
        <w:t>Mẹ người dưới xuôi, học xong cấp ba tấp tểnh theo chúng bạn đi buôn hàng điện tử ở biên giới, suýt bị lừa bán sang Trung Quốc, may được bố cứu thoát. Trước khi đồng ý cho mẹ lấy bố, ông ngoại và cậu Vinh cũng lặn lội lên tận đây thăm nhà bà nội. Đó là một căn nhà gỗ bề thế ở trung tâm xã. Ông nội cũng là người dưới xuôi lên đây làm sơn tràng nhưng mất trong một trận lũ quét dữ dội từ khi bố mới lên bảy. Mấy năm sau, bà nội lấy người đàn ông góa vợ ở bản Ót và mang bố theo. Ngôi nhà gỗ đóng cửa im ỉm. Ai đi qua cũng bảo đúng là nhà của đàn bà góa.</w:t>
      </w:r>
      <w:r>
        <w:br/>
      </w:r>
      <w:r>
        <w:rPr>
          <w:i/>
        </w:rPr>
        <w:t>Bố mẹ cưới nhau, căn nhà gỗ ấm hơi người trở lại. Ngày chợ phiên, bà đi từ bản Ót xuống chợ, lúc thì bán mấy con gà đen, khi thì bó măng khô, bọc chẩm chéo hay bất cứ thứ gì ông trẻ và chú Vừ kiếm được. Thi thoảng bà ghé qua nhà săm soi cách ăn ở thu vén của mẹ, thở dài thườn thượt khi thấy cái bụng con dâu vẫn phẳng lì như con cá đét. Bố mẹ lấy nhau gần sáu năm mới sinh được tôi sau bao nhiêu lần thăm khám, lấy thuốc. Ai đến nhà tôi chơi cũng bảo mẹ đẹp nhưng không hợp vía thần núi nên chỉ sinh rặt con gái. Bố theo đám phu vàng sang bên Sài Luốc, Sả Hồ, chưa kiếm được hạt vàng cám nào để làm của hồi môn cho hai đứa con gái thì sa vào cờ bạc, mê không dứt ra được, cứ ăn dầm ở dề nhà người đàn bà góa dưới Nậm Lay, năm thì mười họa mới trở về, lúc đi lại lục lọi mang theo vài thứ đáng giá như cái nồi đồng, chiếc điếu bạc, có khi còn lấy đôi khuyên tai bạc của mẹ hay lén lút tháo cả cái vòng ở cổ em Sính. Rồi căn nhà gỗ cũng bị người ta xiết nợ. Bà nội đưa mấy mẹ con tôi lên ở trong ngôi nhà nhỏ tẹo bám hờ vách núi, cách chợ phiên mấy chặng đường núi gập ghềnh…</w:t>
      </w:r>
      <w:r>
        <w:br/>
      </w:r>
      <w:r>
        <w:rPr>
          <w:i/>
        </w:rPr>
        <w:t>Sau cái chiều đổ vỡ ấy, mẹ đem hai chị em tôi về xuôi. Chúng tôi đi như chạy trốn giữa màn sương dày đặc. Mẹ bước thoăn thoắt xuống dốc như xắn vạt sương thành từng miếng. Trên lưng mẹ, em Sính vẫn ngủ say sưa, cái mũ len đỏ lúc lắc. Tôi mắt nhắm mắt mở sấp ngửa chạy theo. Sương vừa tan thì mấy mẹ con xuống được đến đường lớn. Mẹ vẫy vẫy chiếc xe tải chở gỗ, một cái đầu trọc lốc thò ra buông mấy lời chọc ghẹo và tiếng cười khùng khục, chiếc xe lướt qua nhả lại một luồng khói xám xịt. Đợi mãi mới có một chiếc xe của mấy chú áo xanh cho đi nhờ. Mẹ nói với họ là đưa chị em tôi xuống thị trấn khám bệnh. Có một chú đưa cho mẹ mấy tờ tiền, mẹ cúi đầu lí nhí cảm ơn còn tôi cứ nhìn chăm chăm vào ngôi sao trên vai áo các chú. […]</w:t>
      </w:r>
      <w:r>
        <w:br/>
      </w:r>
      <w:r>
        <w:t>(Trích Đường đến chân trời, Tạ Thanh Hải, http://vannghequandoi.com.vn, Thứ hai, ngày 18/12/2023)</w:t>
      </w:r>
      <w:r>
        <w:br/>
      </w:r>
      <w:r>
        <w:rPr>
          <w:b/>
        </w:rPr>
        <w:t xml:space="preserve">Câu 1 (1,0 điểm): </w:t>
      </w:r>
      <w:r>
        <w:t>Xác định người kể chuyện trong đoạn trích.</w:t>
      </w:r>
      <w:r>
        <w:br/>
      </w:r>
      <w:r>
        <w:rPr>
          <w:b/>
        </w:rPr>
        <w:t>Câu 2 (1,0 điểm):</w:t>
      </w:r>
      <w:r>
        <w:t xml:space="preserve"> </w:t>
      </w:r>
      <w:r>
        <w:t>Chỉ ra biệp pháp tu từ trong câu văn sau:</w:t>
      </w:r>
      <w:r>
        <w:t xml:space="preserve"> </w:t>
      </w:r>
      <w:r>
        <w:rPr>
          <w:i/>
        </w:rPr>
        <w:t>Thi thoảng bà ghé qua nhà săm soi cách ăn ở thu vén của mẹ, thở dài thườn thượt khi thấy cái bụng con dâu vẫn phẳng lì như con cá đét</w:t>
      </w:r>
      <w:r>
        <w:rPr>
          <w:i/>
        </w:rPr>
        <w:t>.</w:t>
      </w:r>
      <w:r>
        <w:br/>
      </w:r>
      <w:r>
        <w:rPr>
          <w:b/>
        </w:rPr>
        <w:t>Câu 3 (1,0 điểm):</w:t>
      </w:r>
      <w:r>
        <w:t xml:space="preserve"> </w:t>
      </w:r>
      <w:r>
        <w:t>Chỉ ra những điểm nhìn trong câu chuyện và nêu tác dụng của việc thay đổi điểm nhìn ấy trong truyện.</w:t>
      </w:r>
      <w:r>
        <w:br/>
      </w:r>
      <w:r>
        <w:rPr>
          <w:b/>
        </w:rPr>
        <w:t>Câu 4 (1,0 điểm):</w:t>
      </w:r>
      <w:r>
        <w:t xml:space="preserve"> </w:t>
      </w:r>
      <w:r>
        <w:t>Nhận xét về một phẩm chất của nhân vật người mẹ được thể hiện trong đoạn trích.</w:t>
      </w:r>
      <w:r>
        <w:br/>
      </w:r>
      <w:r>
        <w:rPr>
          <w:b/>
        </w:rPr>
        <w:t>Câu 5 (1,0 điểm):</w:t>
      </w:r>
      <w:r>
        <w:t xml:space="preserve"> </w:t>
      </w:r>
      <w:r>
        <w:t>Nêu thông điệp có ý nghĩa với anh/chị qua đoạn trích và lí giải.</w:t>
      </w:r>
      <w:r>
        <w:br/>
      </w:r>
      <w:r>
        <w:rPr>
          <w:b/>
        </w:rPr>
        <w:t>Phần</w:t>
      </w:r>
      <w:r>
        <w:t xml:space="preserve"> </w:t>
      </w:r>
      <w:r>
        <w:rPr>
          <w:b/>
        </w:rPr>
        <w:t>2: Viết (5.0 điểm)</w:t>
      </w:r>
      <w:r>
        <w:br/>
      </w:r>
      <w:r>
        <w:rPr>
          <w:i/>
        </w:rPr>
        <w:t>“Tuổi trẻ không nhất thiết phải gắn liền với sức khỏe và vẻ tráng kiện bên ngoài, mà lại gắn với ý chí mạnh mẽ, trí tưởng tượng phong phú, sự mãnh liệt của tình cảm và cảm nhận phấn khởi với suối nguồn cuộc sống.</w:t>
      </w:r>
      <w:r>
        <w:t xml:space="preserve"> </w:t>
      </w:r>
      <w:r>
        <w:rPr>
          <w:i/>
        </w:rPr>
        <w:t>Tuổi trẻ thể hiện ở lòng can đảm chứ không phải tính nhút nhát, sở thích phiêu lưu trải nghiệm hơn là ở sự tìm kiếm an nhàn.”</w:t>
      </w:r>
      <w:r>
        <w:br/>
      </w:r>
      <w:r>
        <w:t>(Trích Điều kỳ diệu của thái độ sống – Mac Anderson, NXB Tổng hợp Tp.Hồ Chí Minh, 2017, tr.68)</w:t>
      </w:r>
      <w:r>
        <w:br/>
      </w:r>
      <w:r>
        <w:t>Anh/ chị có đồng tình với quan điểm trên không? Hãy trình bày suy nghĩ của bản thân qua một bài văn nghị luận xã hội (khoảng 600 chữ).</w:t>
      </w:r>
      <w:r>
        <w:br/>
      </w:r>
      <w:r>
        <w:rPr>
          <w:b/>
        </w:rPr>
        <w:t>HƯỚNG DẪN GIẢI</w:t>
      </w:r>
      <w:r>
        <w:br/>
      </w:r>
      <w:r>
        <w:rPr>
          <w:b/>
        </w:rPr>
        <w:t>Phần 1: Đọc hiểu (5,0 điểm)</w:t>
      </w:r>
      <w:r>
        <w:br/>
      </w:r>
      <w:r>
        <w:br/>
      </w:r>
      <w:r>
        <w:br/>
      </w:r>
      <w:r>
        <w:br/>
      </w:r>
      <w:r>
        <w:br/>
      </w:r>
      <w:r>
        <w:rPr>
          <w:b/>
        </w:rPr>
        <w:t>Câu</w:t>
      </w:r>
      <w:r>
        <w:br/>
      </w:r>
      <w:r>
        <w:br/>
      </w:r>
      <w:r>
        <w:br/>
      </w:r>
      <w:r>
        <w:rPr>
          <w:b/>
        </w:rPr>
        <w:t>Đáp án</w:t>
      </w:r>
      <w:r>
        <w:br/>
      </w:r>
      <w:r>
        <w:br/>
      </w:r>
      <w:r>
        <w:br/>
      </w:r>
      <w:r>
        <w:rPr>
          <w:b/>
        </w:rPr>
        <w:t>Điểm</w:t>
      </w:r>
      <w:r>
        <w:br/>
      </w:r>
      <w:r>
        <w:br/>
      </w:r>
      <w:r>
        <w:br/>
      </w:r>
      <w:r>
        <w:br/>
      </w:r>
      <w:r>
        <w:br/>
      </w:r>
      <w:r>
        <w:t>1</w:t>
      </w:r>
      <w:r>
        <w:br/>
      </w:r>
      <w:r>
        <w:br/>
      </w:r>
      <w:r>
        <w:br/>
      </w:r>
      <w:r>
        <w:t>Người kể chuyện: nhân vật “tôi”.</w:t>
      </w:r>
      <w:r>
        <w:br/>
      </w:r>
      <w:r>
        <w:br/>
      </w:r>
      <w:r>
        <w:br/>
      </w:r>
      <w:r>
        <w:t>1,0 điểm</w:t>
      </w:r>
      <w:r>
        <w:br/>
      </w:r>
      <w:r>
        <w:br/>
      </w:r>
      <w:r>
        <w:br/>
      </w:r>
      <w:r>
        <w:br/>
      </w:r>
      <w:r>
        <w:br/>
      </w:r>
      <w:r>
        <w:t>2</w:t>
      </w:r>
      <w:r>
        <w:br/>
      </w:r>
      <w:r>
        <w:br/>
      </w:r>
      <w:r>
        <w:br/>
      </w:r>
      <w:r>
        <w:t>Biệp pháp tu từ so sánh: cái bụng phẳng lì như con cá đét.</w:t>
      </w:r>
      <w:r>
        <w:br/>
      </w:r>
      <w:r>
        <w:br/>
      </w:r>
      <w:r>
        <w:br/>
      </w:r>
      <w:r>
        <w:t>1,0 điểm</w:t>
      </w:r>
      <w:r>
        <w:br/>
      </w:r>
      <w:r>
        <w:br/>
      </w:r>
      <w:r>
        <w:br/>
      </w:r>
      <w:r>
        <w:br/>
      </w:r>
      <w:r>
        <w:br/>
      </w:r>
      <w:r>
        <w:t>3</w:t>
      </w:r>
      <w:r>
        <w:br/>
      </w:r>
      <w:r>
        <w:br/>
      </w:r>
      <w:r>
        <w:br/>
      </w:r>
      <w:r>
        <w:t>- Câu chuyện được kể ở các điểm nhìn:</w:t>
      </w:r>
      <w:r>
        <w:br/>
      </w:r>
      <w:r>
        <w:t>+ Điểm nhìn của người kể chuyện: nhân vật tôi</w:t>
      </w:r>
      <w:r>
        <w:br/>
      </w:r>
      <w:r>
        <w:t>+ Điểm nhìn bên ngoài (nhân vật tôi quan sát và kể lại câu chuyện mà mình chứng kiến)</w:t>
      </w:r>
      <w:r>
        <w:br/>
      </w:r>
      <w:r>
        <w:t>+ Điểm nhìn bên trong (bộc lộ nội tâm đầy xót xa, đau đớn của bản thân khi chứng kiến nỗi đau của mẹ)</w:t>
      </w:r>
      <w:r>
        <w:br/>
      </w:r>
      <w:r>
        <w:t>- Tác dụng của việc thay đổi điểm nhìn trong truyện: tạo cho câu chuyện có tính khách quan hơn, mạch truyện theo đó mà biến hoá hơn, mở rộng khả năng bao quát, đánh giá của trần thuật, dễ dàng cuốn hút người đọc vào câu chuyện.</w:t>
      </w:r>
      <w:r>
        <w:br/>
      </w:r>
      <w:r>
        <w:br/>
      </w:r>
      <w:r>
        <w:br/>
      </w:r>
      <w:r>
        <w:t>1,0 điểm</w:t>
      </w:r>
      <w:r>
        <w:br/>
      </w:r>
      <w:r>
        <w:br/>
      </w:r>
      <w:r>
        <w:br/>
      </w:r>
      <w:r>
        <w:br/>
      </w:r>
      <w:r>
        <w:br/>
      </w:r>
      <w:r>
        <w:t>4</w:t>
      </w:r>
      <w:r>
        <w:br/>
      </w:r>
      <w:r>
        <w:br/>
      </w:r>
      <w:r>
        <w:br/>
      </w:r>
      <w:r>
        <w:t>- Số phận người mẹ trong đoạn trích:</w:t>
      </w:r>
      <w:r>
        <w:br/>
      </w:r>
      <w:r>
        <w:t>+ Suýt bị lừa bán sang Trung Quốc</w:t>
      </w:r>
      <w:r>
        <w:br/>
      </w:r>
      <w:r>
        <w:t>+ Sống trong gia đình nhà chồng nhiều áp lực: muộn con, sinh toàn con gái</w:t>
      </w:r>
      <w:r>
        <w:br/>
      </w:r>
      <w:r>
        <w:t>+ Chồng sa vào cờ bạc, bở rơi vợ con</w:t>
      </w:r>
      <w:r>
        <w:br/>
      </w:r>
      <w:r>
        <w:t>- Nhận xét về nhân vật người mẹ: một người phụ nữ có số phận bất hạnh, thiệt thòi; nạn nhân của tư tưởng phong kiến cổ hủ, lạc hậu; là hiện thân cho nỗi khổ của người phụ nữ vùng cao.</w:t>
      </w:r>
      <w:r>
        <w:br/>
      </w:r>
      <w:r>
        <w:br/>
      </w:r>
      <w:r>
        <w:br/>
      </w:r>
      <w:r>
        <w:t>1,0 điểm</w:t>
      </w:r>
      <w:r>
        <w:br/>
      </w:r>
      <w:r>
        <w:br/>
      </w:r>
      <w:r>
        <w:br/>
      </w:r>
      <w:r>
        <w:br/>
      </w:r>
      <w:r>
        <w:br/>
      </w:r>
      <w:r>
        <w:t>5</w:t>
      </w:r>
      <w:r>
        <w:br/>
      </w:r>
      <w:r>
        <w:br/>
      </w:r>
      <w:r>
        <w:br/>
      </w:r>
      <w:r>
        <w:t>HS chỉ ra thông điệp và có sự lí giải hợp lí</w:t>
      </w:r>
      <w:r>
        <w:br/>
      </w:r>
      <w:r>
        <w:t>Gợi ý</w:t>
      </w:r>
      <w:r>
        <w:br/>
      </w:r>
      <w:r>
        <w:t>- Hãy trân trọng hạnh phúc gia đình</w:t>
      </w:r>
      <w:r>
        <w:br/>
      </w:r>
      <w:r>
        <w:t>- Xoá bỏ những hệ tư tưởng lạc hậu…</w:t>
      </w:r>
      <w:r>
        <w:br/>
      </w:r>
      <w:r>
        <w:br/>
      </w:r>
      <w:r>
        <w:br/>
      </w:r>
      <w:r>
        <w:t>1,0 điểm</w:t>
      </w:r>
      <w:r>
        <w:br/>
      </w:r>
      <w:r>
        <w:br/>
      </w:r>
      <w:r>
        <w:br/>
      </w:r>
      <w:r>
        <w:br/>
      </w:r>
      <w:r>
        <w:br/>
      </w:r>
      <w:r>
        <w:rPr>
          <w:b/>
        </w:rPr>
        <w:t>Phần</w:t>
      </w:r>
      <w:r>
        <w:t xml:space="preserve"> </w:t>
      </w:r>
      <w:r>
        <w:rPr>
          <w:b/>
        </w:rPr>
        <w:t>2: Viết (5.0 điểm)</w:t>
      </w:r>
      <w:r>
        <w:br/>
      </w:r>
      <w:r>
        <w:br/>
      </w:r>
      <w:r>
        <w:br/>
      </w:r>
      <w:r>
        <w:br/>
      </w:r>
      <w:r>
        <w:br/>
      </w:r>
      <w:r>
        <w:rPr>
          <w:b/>
        </w:rPr>
        <w:t>Câu</w:t>
      </w:r>
      <w:r>
        <w:br/>
      </w:r>
      <w:r>
        <w:br/>
      </w:r>
      <w:r>
        <w:br/>
      </w:r>
      <w:r>
        <w:rPr>
          <w:b/>
        </w:rPr>
        <w:t>Đáp án</w:t>
      </w:r>
      <w:r>
        <w:br/>
      </w:r>
      <w:r>
        <w:br/>
      </w:r>
      <w:r>
        <w:br/>
      </w:r>
      <w:r>
        <w:rPr>
          <w:b/>
        </w:rPr>
        <w:t>Điểm</w:t>
      </w:r>
      <w:r>
        <w:br/>
      </w:r>
      <w:r>
        <w:br/>
      </w:r>
      <w:r>
        <w:br/>
      </w:r>
      <w:r>
        <w:br/>
      </w:r>
      <w:r>
        <w:br/>
      </w:r>
      <w:r>
        <w:t xml:space="preserve"> </w:t>
      </w:r>
      <w:r>
        <w:br/>
      </w:r>
      <w:r>
        <w:br/>
      </w:r>
      <w:r>
        <w:br/>
      </w:r>
      <w:r>
        <w:rPr>
          <w:b/>
        </w:rPr>
        <w:t>a. Đảm bảo cấu trúc bài nghị luận</w:t>
      </w:r>
      <w:r>
        <w:br/>
      </w:r>
      <w:r>
        <w:t>Mở bài nêu được vấn đề, thân bài triển khai được vấn đề, kết bài khái quát được vấn đề.</w:t>
      </w:r>
      <w:r>
        <w:br/>
      </w:r>
      <w:r>
        <w:br/>
      </w:r>
      <w:r>
        <w:br/>
      </w:r>
      <w:r>
        <w:t>0,5 điểm</w:t>
      </w:r>
      <w:r>
        <w:br/>
      </w:r>
      <w:r>
        <w:br/>
      </w:r>
      <w:r>
        <w:br/>
      </w:r>
      <w:r>
        <w:br/>
      </w:r>
      <w:r>
        <w:br/>
      </w:r>
      <w:r>
        <w:rPr>
          <w:b/>
        </w:rPr>
        <w:t>b. Xác định đúng vấn đề cần nghị luận</w:t>
      </w:r>
      <w:r>
        <w:br/>
      </w:r>
      <w:r>
        <w:t>Quan niệm về lối sống của tuổi trẻ.</w:t>
      </w:r>
      <w:r>
        <w:br/>
      </w:r>
      <w:r>
        <w:br/>
      </w:r>
      <w:r>
        <w:br/>
      </w:r>
      <w:r>
        <w:t>0,5 điểm</w:t>
      </w:r>
      <w:r>
        <w:br/>
      </w:r>
      <w:r>
        <w:br/>
      </w:r>
      <w:r>
        <w:br/>
      </w:r>
      <w:r>
        <w:br/>
      </w:r>
      <w:r>
        <w:br/>
      </w:r>
      <w:r>
        <w:rPr>
          <w:b/>
        </w:rPr>
        <w:t>c. Triển khai vấn đề nghị luận thành các luận điểm</w:t>
      </w:r>
      <w:r>
        <w:br/>
      </w:r>
      <w:r>
        <w:t>Học sinh có thể triển khai theo nhiều cách, nhưng cần vận dụng tốt các thao tác lập luận, kết hợp chặt chẽ giữa lí lẽ và dẫn chứng. Dưới đây là một vài gợi ý cần hướng tới:</w:t>
      </w:r>
      <w:r>
        <w:br/>
      </w:r>
      <w:r>
        <w:t>1. Mở bài.</w:t>
      </w:r>
      <w:r>
        <w:br/>
      </w:r>
      <w:r>
        <w:t xml:space="preserve"> Có nhiều quan niệm về lối sống của tuổi trẻ. Sau đây là một quan cần suy nghĩ, bàn luận (giới thiệu nhận định).</w:t>
      </w:r>
      <w:r>
        <w:br/>
      </w:r>
      <w:r>
        <w:t>2. Thân bài</w:t>
      </w:r>
      <w:r>
        <w:br/>
      </w:r>
      <w:r>
        <w:t>2.1. Ý nghĩa của nhận định là gì?</w:t>
      </w:r>
      <w:r>
        <w:br/>
      </w:r>
      <w:r>
        <w:t>Khằng định, đề cao bản chất thật sự, cần có của tuổi trẻ, đó là sức mạnh bên I bao gồm trí tuệ, tình cảm và tính cách.</w:t>
      </w:r>
      <w:r>
        <w:br/>
      </w:r>
      <w:r>
        <w:t>2. 2. Vì sao tuổi trẻ phải gắn với ý chí mạnh mẽ, trí tưởng tượng phong phú, sự mãnh liệt của tình cảm và cảm nhận phấn khởi với suối nguồn cuộc sống?</w:t>
      </w:r>
      <w:r>
        <w:br/>
      </w:r>
      <w:r>
        <w:t xml:space="preserve"> - Vì tuổi trẻ là giai đoạn học tập, rèn luyện để hoàn thiện bản thân, là thời kì lập  lập nghiệp, có nhiều thử thách, chông gai phía trước, do đó, cần có ý chí mạnh là vượt qua những khó khăn, thách thức.</w:t>
      </w:r>
      <w:r>
        <w:br/>
      </w:r>
      <w:r>
        <w:t>– Vì tuổi trẻ còn ít kinh nghiệm, dễ bị cám dỗ, trượt ngã, chệch hướng, lạc đường nên cần có nghị lực, sự mạnh mẽ để giữ vững lập trường, kiên định với con đường đã chọn và không bị sa ngã.</w:t>
      </w:r>
      <w:r>
        <w:br/>
      </w:r>
      <w:r>
        <w:t>- Vì tuổi trẻ là giai đoạn “vàng”, sung sức của trí tuệ và tình cảm, của tưởng tượng và sáng tạo, cần phát huy những lợi thế đó để phát triển.</w:t>
      </w:r>
      <w:r>
        <w:br/>
      </w:r>
      <w:r>
        <w:t>- Vì tuổi trẻ là giai đoạn thanh xuân, tương lai còn rộng dài phía trước với biết bao cơ hội tốt đẹp, do đó, cần lạc quan, phấn khởi, tiếp nhận những giá trị tốt đẹp mà cuộc sống đem lại.</w:t>
      </w:r>
      <w:r>
        <w:br/>
      </w:r>
      <w:r>
        <w:t>- Chứng minh bằng một số tấm gương tuổi trẻ tiêu biểu trong cuộc sống theo một hoặc một số nội dung trên.</w:t>
      </w:r>
      <w:r>
        <w:br/>
      </w:r>
      <w:r>
        <w:t>2.3. Vì sao tuổi trẻ thể hiện ở lòng can đảm chứ không phải tính nhút nhát, ở sở thích phiêu lưu trải nghiệm hơn là ở sự tìm kiếm an nhàn?</w:t>
      </w:r>
      <w:r>
        <w:br/>
      </w:r>
      <w:r>
        <w:t>- Vì nếu nhút nhát tuổi trẻ sẽ không phát huy được sức trẻ, không thể dấn thân trên con đường tạo dựng sự nghiệp.</w:t>
      </w:r>
      <w:r>
        <w:br/>
      </w:r>
      <w:r>
        <w:t>– Vì tuổi trẻ chưa phải là thời điểm an nhàn sau một hành trình nỗ lực, tuổi trẻ là lúc phải tăng cường trải nghiệm, giao lưu, để tìm hiểu thế giới, mở rộng hiểu biết về cuộc sống, phát triển bản thân và cống hiến cho cộng đồng.</w:t>
      </w:r>
      <w:r>
        <w:br/>
      </w:r>
      <w:r>
        <w:t>- Chứng minh bằng một số tấm gương tuổi trẻ can đảm, dám dấn thân, mạo hiểm và đã thành công.</w:t>
      </w:r>
      <w:r>
        <w:br/>
      </w:r>
      <w:r>
        <w:t>2.4. Bình luận mở rộng</w:t>
      </w:r>
      <w:r>
        <w:br/>
      </w:r>
      <w:r>
        <w:t>- Tuy tác giả không hoàn toàn phủ nhận vai trò của sức khoẻ và vẻ tráng kiện nhưng thực tế cho thấy hai yếu tố trên rất quan trọng với các bạn trẻ. Không có sức khoẻ thể chất thì khó có sức khoẻ tinh thần, một cơ thể khoẻ mạnh là bệ phóng của một trí tuệ sung mãn. Tráng kiện là vẻ đẹp mà tuổi trẻ sở hữu, cần vun đắp cho nó, trước khi nó bị mai một theo thời gian.</w:t>
      </w:r>
      <w:r>
        <w:br/>
      </w:r>
      <w:r>
        <w:t>- Tất cả sự mạnh mẽ, mãnh liệt trong suy nghĩ, tình cảm hành động không tự nhiên mà có, chúng chỉ hình thành và phát triển khi tuổi trẻ không ngừng học hỏi và rèn luyện bản thân.</w:t>
      </w:r>
      <w:r>
        <w:br/>
      </w:r>
      <w:r>
        <w:t>Lưu ý: HS cũng có thể trình bày theo cách khác, nhưng cần đưa ra các lí lẽ, dẫn chứng và lập luận thuyết phục để làm sáng tỏ quan điểm của mình.</w:t>
      </w:r>
      <w:r>
        <w:br/>
      </w:r>
      <w:r>
        <w:t>3. Kết bài.</w:t>
      </w:r>
      <w:r>
        <w:br/>
      </w:r>
      <w:r>
        <w:t>- Quan điểm của Mac Anderson rất đúng đắn, thể hiện góc nhìn sâu sắc về tuổi trẻ.</w:t>
      </w:r>
      <w:r>
        <w:br/>
      </w:r>
      <w:r>
        <w:t>- Mỗi bạn trẻ cần nhận thức đúng và có hành động đúng để xứng đáng với thời kì thanh xuân mà cuỗ đời trao tặng.</w:t>
      </w:r>
      <w:r>
        <w:br/>
      </w:r>
      <w:r>
        <w:br/>
      </w:r>
      <w:r>
        <w:br/>
      </w:r>
      <w:r>
        <w:t>3,0 điểm</w:t>
      </w:r>
      <w:r>
        <w:br/>
      </w:r>
      <w:r>
        <w:br/>
      </w:r>
      <w:r>
        <w:br/>
      </w:r>
      <w:r>
        <w:br/>
      </w:r>
      <w:r>
        <w:br/>
      </w:r>
      <w:r>
        <w:rPr>
          <w:b/>
        </w:rPr>
        <w:t>d. Chính tả, ngữ pháp</w:t>
      </w:r>
      <w:r>
        <w:br/>
      </w:r>
      <w:r>
        <w:t>Đảm bảo chuẩn chính tả, ngữ pháp Tiếng Việt.</w:t>
      </w:r>
      <w:r>
        <w:br/>
      </w:r>
      <w:r>
        <w:br/>
      </w:r>
      <w:r>
        <w:br/>
      </w:r>
      <w:r>
        <w:t>0,5 điểm</w:t>
      </w:r>
      <w:r>
        <w:br/>
      </w:r>
      <w:r>
        <w:br/>
      </w:r>
      <w:r>
        <w:br/>
      </w:r>
      <w:r>
        <w:br/>
      </w:r>
      <w:r>
        <w:br/>
      </w:r>
      <w:r>
        <w:rPr>
          <w:b/>
        </w:rPr>
        <w:t>e. Sáng tạo</w:t>
      </w:r>
      <w:r>
        <w:br/>
      </w:r>
      <w:r>
        <w:t>- Thể hiện suy nghĩ sâu sắc về vấn đề nghị luận; có cách diễn đạt mới mẻ.</w:t>
      </w:r>
      <w:r>
        <w:br/>
      </w:r>
      <w:r>
        <w:br/>
      </w:r>
      <w:r>
        <w:br/>
      </w:r>
      <w:r>
        <w:t>0,5 điểm</w:t>
      </w:r>
      <w:r>
        <w:br/>
      </w:r>
      <w:r>
        <w:t xml:space="preserve"> </w:t>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