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hai: Địa lí khu vực và quốc gia</w:t>
      </w:r>
    </w:p>
    <w:p>
      <w:r>
        <w:rPr>
          <w:b/>
        </w:rPr>
        <w:t>Giải Địa lí 11 Phần hai: Địa lí khu vực và quốc gia</w:t>
      </w:r>
      <w:r>
        <w:br/>
      </w:r>
      <w:r>
        <w:br/>
      </w:r>
      <w:r>
        <w:rPr>
          <w:b/>
        </w:rPr>
        <w:t>Khu vực Mỹ La tinh</w:t>
      </w:r>
      <w:r>
        <w:br/>
      </w:r>
      <w:r>
        <w:rPr>
          <w:b/>
        </w:rPr>
        <w:t>Bài 8: Tự nhiên, dân cư, xã hội và kinh tế Mỹ Latinh</w:t>
      </w:r>
      <w:r>
        <w:br/>
      </w:r>
      <w:r>
        <w:rPr>
          <w:b/>
        </w:rPr>
        <w:t>Bài 9: Thực hành: Tìm hiểu tình hình kinh tế - xã hội của Cộng hòa liên bang Braxin</w:t>
      </w:r>
      <w:r>
        <w:br/>
      </w:r>
      <w:r>
        <w:rPr>
          <w:b/>
        </w:rPr>
        <w:t>Liên minh châu Âu (EU)</w:t>
      </w:r>
      <w:r>
        <w:br/>
      </w:r>
      <w:r>
        <w:rPr>
          <w:b/>
        </w:rPr>
        <w:t>Bài 10: Liên minh châu Âu</w:t>
      </w:r>
      <w:r>
        <w:br/>
      </w:r>
      <w:r>
        <w:rPr>
          <w:b/>
        </w:rPr>
        <w:t>Bài 11: Thực hành: Tìm hiểu sự phát triển công nghiệp của Cộng hòa liên bang Đức</w:t>
      </w:r>
      <w:r>
        <w:br/>
      </w:r>
      <w:r>
        <w:rPr>
          <w:b/>
        </w:rPr>
        <w:t>Khu vực Đông Nam Á</w:t>
      </w:r>
      <w:r>
        <w:br/>
      </w:r>
      <w:r>
        <w:rPr>
          <w:b/>
        </w:rPr>
        <w:t>Bài 12: Tự nhiên, dân cư, xã hội và kinh tế Đông Nam Á</w:t>
      </w:r>
      <w:r>
        <w:br/>
      </w:r>
      <w:r>
        <w:rPr>
          <w:b/>
        </w:rPr>
        <w:t>Bài 13: Hiệp hội các quốc gia Đông Nam Á</w:t>
      </w:r>
      <w:r>
        <w:br/>
      </w:r>
      <w:r>
        <w:rPr>
          <w:b/>
        </w:rPr>
        <w:t>Bài 14: Thực hành: Tìm hiểu hoạt động kinh tế đối ngoại Đông Nam Á</w:t>
      </w:r>
      <w:r>
        <w:br/>
      </w:r>
      <w:r>
        <w:rPr>
          <w:b/>
        </w:rPr>
        <w:t>Khu vực Tây Nam Á</w:t>
      </w:r>
      <w:r>
        <w:br/>
      </w:r>
      <w:r>
        <w:rPr>
          <w:b/>
        </w:rPr>
        <w:t>Bài 15: Tự nhiên, dân cư, xã hội và kinh tế Tây Á</w:t>
      </w:r>
      <w:r>
        <w:br/>
      </w:r>
      <w:r>
        <w:rPr>
          <w:b/>
        </w:rPr>
        <w:t>Bài 16: Thực hành: Tìm hiểu về tài nguyên dầu mỏ và việc khai thác dầu mỏ ở Tây Nam Á</w:t>
      </w:r>
      <w:r>
        <w:br/>
      </w:r>
      <w:r>
        <w:rPr>
          <w:b/>
        </w:rPr>
        <w:t>Hợp chủng quốc Hoa Kỳ (Hoa Kỳ)</w:t>
      </w:r>
      <w:r>
        <w:br/>
      </w:r>
      <w:r>
        <w:rPr>
          <w:b/>
        </w:rPr>
        <w:t>Bài 17: Vị trí địa lí, điều kiện tự nhiên, dân cư và xã hội Hoa Kỳ</w:t>
      </w:r>
      <w:r>
        <w:br/>
      </w:r>
      <w:r>
        <w:rPr>
          <w:b/>
        </w:rPr>
        <w:t>Bài 18: Kinh tế Hoa Kỳ</w:t>
      </w:r>
      <w:r>
        <w:br/>
      </w:r>
      <w:r>
        <w:rPr>
          <w:b/>
        </w:rPr>
        <w:t>Liên Bang Nga</w:t>
      </w:r>
      <w:r>
        <w:br/>
      </w:r>
      <w:r>
        <w:rPr>
          <w:b/>
        </w:rPr>
        <w:t>Bài 19: Vị trí địa lí, điều kiện tự nhiên, dân cư và xã hội Liên Bang Nga</w:t>
      </w:r>
      <w:r>
        <w:br/>
      </w:r>
      <w:r>
        <w:rPr>
          <w:b/>
        </w:rPr>
        <w:t>Bài 20: Kinh tế Liên Bang Nga</w:t>
      </w:r>
      <w:r>
        <w:br/>
      </w:r>
      <w:r>
        <w:rPr>
          <w:b/>
        </w:rPr>
        <w:t>Bài 21: Thực hành: Tìm hiểu tình hình kinh tế - xã hội Liên Bang Nga</w:t>
      </w:r>
      <w:r>
        <w:br/>
      </w:r>
      <w:r>
        <w:rPr>
          <w:b/>
        </w:rPr>
        <w:t>Nhật Bản</w:t>
      </w:r>
      <w:r>
        <w:br/>
      </w:r>
      <w:r>
        <w:rPr>
          <w:b/>
        </w:rPr>
        <w:t>Bài 22: Vị trí địa lí, điều kiện tự nhiên, dân cư và xã hội Nhật Bản</w:t>
      </w:r>
      <w:r>
        <w:br/>
      </w:r>
      <w:r>
        <w:rPr>
          <w:b/>
        </w:rPr>
        <w:t>Bài 23: Kinh tế Nhật Bản</w:t>
      </w:r>
      <w:r>
        <w:br/>
      </w:r>
      <w:r>
        <w:rPr>
          <w:b/>
        </w:rPr>
        <w:t>Bài 24: Tìm hiểu về hoạt động kinh tế đối ngoại Nhật Bản</w:t>
      </w:r>
      <w:r>
        <w:br/>
      </w:r>
      <w:r>
        <w:rPr>
          <w:b/>
        </w:rPr>
        <w:t>Cộng hòa nhân dân Trung Hoa (Trung Quốc)</w:t>
      </w:r>
      <w:r>
        <w:br/>
      </w:r>
      <w:r>
        <w:rPr>
          <w:b/>
        </w:rPr>
        <w:t>Bài 25: Vị trí địa lí, điều kiện tự nhiên, dân cư và xã hội Trung Quốc</w:t>
      </w:r>
      <w:r>
        <w:br/>
      </w:r>
      <w:r>
        <w:rPr>
          <w:b/>
        </w:rPr>
        <w:t>Bài 26: Kinh tế Trung Quốc</w:t>
      </w:r>
      <w:r>
        <w:br/>
      </w:r>
      <w:r>
        <w:rPr>
          <w:b/>
        </w:rPr>
        <w:t>Bài 27: Thực hành: Tìm hiểu sự thay đổi của nền kinh tế tại vùng duyên hải Trung Quốc</w:t>
      </w:r>
      <w:r>
        <w:br/>
      </w:r>
      <w:r>
        <w:rPr>
          <w:b/>
        </w:rPr>
        <w:t>Ô-Xtrây-Li-A</w:t>
      </w:r>
      <w:r>
        <w:br/>
      </w:r>
      <w:r>
        <w:rPr>
          <w:b/>
        </w:rPr>
        <w:t>Bài 28: Thực hành: Tìm hiểu về kinh tế Ô-xtrây-li-a</w:t>
      </w:r>
      <w:r>
        <w:br/>
      </w:r>
      <w:r>
        <w:rPr>
          <w:b/>
        </w:rPr>
        <w:t>Cộng hoà Nam Phi</w:t>
      </w:r>
      <w:r>
        <w:br/>
      </w:r>
      <w:r>
        <w:rPr>
          <w:b/>
        </w:rPr>
        <w:t>Bài 29: Vị trí địa lí, điều kiện tự nhiên, dân cư và xã hội Cộng hoà Nam Phi</w:t>
      </w:r>
      <w:r>
        <w:br/>
      </w:r>
      <w:r>
        <w:rPr>
          <w:b/>
        </w:rPr>
        <w:t>Bài 30: Kinh tế Cộng hoà Nam Phi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Phần một: Một số vấn đề về kinh tế - xã hội thế giới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