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Cấu tạo hóa học hợp chất hữu cơ</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11 (Chân trời sáng tạo): Cấu tạo hóa học hợp chất hữu cơ</w:t>
      </w:r>
      <w:r>
        <w:br/>
      </w:r>
      <w:r>
        <w:rPr>
          <w:b/>
        </w:rPr>
        <w:t xml:space="preserve">I. </w:t>
      </w:r>
      <w:r>
        <w:rPr>
          <w:b/>
        </w:rPr>
        <w:t xml:space="preserve">MỤC TIÊU </w:t>
      </w:r>
      <w:r>
        <w:br/>
      </w:r>
      <w:r>
        <w:rPr>
          <w:b/>
        </w:rPr>
        <w:t>1. Kiến thức</w:t>
      </w:r>
      <w:r>
        <w:br/>
      </w:r>
      <w:r>
        <w:t>Trình bày được:</w:t>
      </w:r>
      <w:r>
        <w:br/>
      </w:r>
      <w:r>
        <w:t>- Nội dung thuyết cấu tạo hóa học trong hóa học hữu cơ.</w:t>
      </w:r>
      <w:r>
        <w:br/>
      </w:r>
      <w:r>
        <w:t>- Khái niệm chất đồng đẳng và dãy đồng đẳng.</w:t>
      </w:r>
      <w:r>
        <w:br/>
      </w:r>
      <w:r>
        <w:t>- Chất đồng đẳng, chất đồng phân dựa vào công thức cấu tạo cụ thể của các hợp chất hữu cơ.</w:t>
      </w:r>
      <w:r>
        <w:br/>
      </w:r>
      <w:r>
        <w:t>Giải thích được: Hiện tượng đồng phân trong hóa hữu cơ.</w:t>
      </w:r>
      <w:r>
        <w:br/>
      </w:r>
      <w:r>
        <w:t xml:space="preserve"> </w:t>
      </w:r>
      <w:r>
        <w:t>Viết được công thức cấu tạo của 1 số hợp chất hữu cơ đơn giản (công thức cấu tạo đầy đủ, công thức cấu tạo thu gọn).</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về các loại công thức cấu tạo của hợp chất hữu cơ để tìm hiểu về nội dung của thuyết cấu tạo hóa học trong hóa hữu cơ.</w:t>
      </w:r>
      <w:r>
        <w:br/>
      </w:r>
      <w:r>
        <w:rPr>
          <w:i/>
        </w:rPr>
        <w:t>- Năng lực giao tiếp và hợp tác:</w:t>
      </w:r>
      <w:r>
        <w:t xml:space="preserve"> Làm việc nhóm tìm hiểu về các các loại công thức cấu tạo, hiện tượng đồng đẳng, đồng phân của các hợp chất hữu cơ. </w:t>
      </w:r>
      <w:r>
        <w:br/>
      </w:r>
      <w:r>
        <w:rPr>
          <w:i/>
        </w:rPr>
        <w:t>- Năng lực giải quyết vấn đề và sáng tạo</w:t>
      </w:r>
      <w:r>
        <w:t>: Giải thích được hiện tượng đồng phân trong hóa hữu cơ.</w:t>
      </w:r>
      <w:r>
        <w:br/>
      </w:r>
      <w:r>
        <w:t xml:space="preserve">* </w:t>
      </w:r>
      <w:r>
        <w:rPr>
          <w:b/>
        </w:rPr>
        <w:t>Năng lục hoá học:</w:t>
      </w:r>
      <w:r>
        <w:br/>
      </w:r>
      <w:r>
        <w:rPr>
          <w:i/>
        </w:rPr>
        <w:t xml:space="preserve">a. Nhận thức hoá học: </w:t>
      </w:r>
      <w:r>
        <w:t xml:space="preserve">Trình bày được: </w:t>
      </w:r>
      <w:r>
        <w:br/>
      </w:r>
      <w:r>
        <w:t>- Các nội dung của thuyết cấu tạo hóa học trong hóa hữu cơ.</w:t>
      </w:r>
      <w:r>
        <w:br/>
      </w:r>
      <w:r>
        <w:t xml:space="preserve">- Khái niệm chất đồng đẳng và dãy đồng đẳng. </w:t>
      </w:r>
      <w:r>
        <w:br/>
      </w:r>
      <w:r>
        <w:t xml:space="preserve"> </w:t>
      </w:r>
      <w:r>
        <w:t xml:space="preserve">- </w:t>
      </w:r>
      <w:r>
        <w:t>Chất đồng đẳng, chất đồng phân dựa vào công thức cấu tạo cụ thể của các hợp chất hữu cơ.</w:t>
      </w:r>
      <w:r>
        <w:br/>
      </w:r>
      <w:r>
        <w:rPr>
          <w:i/>
        </w:rPr>
        <w:t>b. Tìm hiểu tự nhiên dưới góc độ hóa học</w:t>
      </w:r>
      <w:r>
        <w:t xml:space="preserve"> được thực hiện thông qua các hoạt động: Thảo luận, quan sát </w:t>
      </w:r>
      <w:r>
        <w:t>hình ảnh về các loại công thức cấu tạo của hợp chất hữu cơ để tìm hiểu về nội dung của thuyết cấu tạo hóa học trong hóa hữu cơ.</w:t>
      </w:r>
      <w:r>
        <w:br/>
      </w:r>
      <w:r>
        <w:rPr>
          <w:i/>
        </w:rPr>
        <w:t>c. Vận dụng kiến thức, kĩ năng đã học để giải thích được</w:t>
      </w:r>
      <w:r>
        <w:t xml:space="preserve"> </w:t>
      </w:r>
      <w:r>
        <w:t>hiện tượng đồng phân trong hóa hữu cơ.</w:t>
      </w:r>
      <w:r>
        <w:br/>
      </w:r>
      <w:r>
        <w:rPr>
          <w:b/>
        </w:rPr>
        <w:t>3. Phẩm chất</w:t>
      </w:r>
      <w:r>
        <w:br/>
      </w:r>
      <w:r>
        <w:t>- Chăm chỉ, tự tìm tòi thông tin trong SGK về thuyết cấu tạo hóa học, đồng đẳng, đồng phân.</w:t>
      </w:r>
      <w:r>
        <w:br/>
      </w:r>
      <w:r>
        <w:t>- HS có trách nhiệm trong việc hoạt động nhóm, hoàn thành các nội dung được giao.</w:t>
      </w:r>
      <w:r>
        <w:br/>
      </w:r>
      <w:r>
        <w:rPr>
          <w:b/>
        </w:rPr>
        <w:t>II. THIẾT BỊ DẠY HỌC VÀ HỌC LIỆU</w:t>
      </w:r>
      <w:r>
        <w:br/>
      </w:r>
      <w:r>
        <w:t>- Hình ảnh về các loại công thức cấu tạo của hợp chất hữu cơ.</w:t>
      </w:r>
      <w:r>
        <w:br/>
      </w:r>
      <w:r>
        <w:t>- Phiếu bài tập số 1, số 2....</w:t>
      </w:r>
      <w:r>
        <w:br/>
      </w:r>
      <w:r>
        <w:rPr>
          <w:b/>
        </w:rPr>
        <w:t>III. TIẾN TRÌNH DẠY HỌC</w:t>
      </w:r>
      <w:r>
        <w:br/>
      </w:r>
      <w:r>
        <w:rPr>
          <w:b/>
        </w:rPr>
        <w:t>Kiểm tra bài cũ</w:t>
      </w:r>
      <w:r>
        <w:rPr>
          <w:b/>
        </w:rPr>
        <w:t xml:space="preserve">: </w:t>
      </w:r>
      <w:r>
        <w:t>Không</w:t>
      </w:r>
      <w:r>
        <w:br/>
      </w:r>
      <w:r>
        <w:rPr>
          <w:b/>
        </w:rPr>
        <w:t xml:space="preserve">1. Hoạt động 1: Khởi động </w:t>
      </w:r>
      <w:r>
        <w:br/>
      </w:r>
      <w:r>
        <w:rPr>
          <w:b/>
        </w:rPr>
        <w:t>a) Mục tiêu:</w:t>
      </w:r>
      <w:r>
        <w:t xml:space="preserve"> Thông qua câu chuyện giúp HS hiểu về cấu tạo của các hợp chất hữu cơ bằng cách trả lời câu hỏi được đặt ra?</w:t>
      </w:r>
      <w:r>
        <w:br/>
      </w:r>
      <w:r>
        <w:rPr>
          <w:b/>
        </w:rPr>
        <w:t xml:space="preserve">b) Nội dung: </w:t>
      </w:r>
      <w:r>
        <w:br/>
      </w:r>
      <w:r>
        <w:t>- Ngay từ khi hóa học hữu cơ mới ra đời, các nhà hóa học đã nổ lực nghiên cứu vấn đề thứ tự và cách thức liên kết của các nguyên tử trong phân tử, người ta gọi đó là cấu tạo hóa học.</w:t>
      </w:r>
      <w:r>
        <w:br/>
      </w:r>
      <w:r>
        <w:drawing>
          <wp:inline xmlns:a="http://schemas.openxmlformats.org/drawingml/2006/main" xmlns:pic="http://schemas.openxmlformats.org/drawingml/2006/picture">
            <wp:extent cx="2286000" cy="1485900"/>
            <wp:docPr id="1" name="Picture 1"/>
            <wp:cNvGraphicFramePr>
              <a:graphicFrameLocks noChangeAspect="1"/>
            </wp:cNvGraphicFramePr>
            <a:graphic>
              <a:graphicData uri="http://schemas.openxmlformats.org/drawingml/2006/picture">
                <pic:pic>
                  <pic:nvPicPr>
                    <pic:cNvPr id="0" name="temp_inline_02f4291f61534125981082d6386817c6.jpg"/>
                    <pic:cNvPicPr/>
                  </pic:nvPicPr>
                  <pic:blipFill>
                    <a:blip r:embed="rId9"/>
                    <a:stretch>
                      <a:fillRect/>
                    </a:stretch>
                  </pic:blipFill>
                  <pic:spPr>
                    <a:xfrm>
                      <a:off x="0" y="0"/>
                      <a:ext cx="2286000" cy="1485900"/>
                    </a:xfrm>
                    <a:prstGeom prst="rect"/>
                  </pic:spPr>
                </pic:pic>
              </a:graphicData>
            </a:graphic>
          </wp:inline>
        </w:drawing>
      </w:r>
      <w:r>
        <w:br/>
      </w:r>
      <w:r>
        <w:rPr>
          <w:b/>
        </w:rPr>
        <w:t>…………………………………………</w:t>
      </w:r>
      <w:r>
        <w:rPr>
          <w:b/>
        </w:rPr>
        <w:t>.</w:t>
      </w:r>
      <w:r>
        <w:br/>
      </w:r>
      <w:r>
        <w:rPr>
          <w:b/>
        </w:rPr>
        <w:t>………………………………………….</w:t>
      </w:r>
      <w:r>
        <w:br/>
      </w:r>
      <w:r>
        <w:rPr>
          <w:b/>
        </w:rPr>
        <w:t>………………………………………….</w:t>
      </w:r>
      <w:r>
        <w:br/>
      </w:r>
      <w:r>
        <w:rPr>
          <w:b/>
        </w:rPr>
        <w:t xml:space="preserve">Tài liệu có 9 trang, trên đây là tóm tắt 2 trang đầu của Giáo án Hóa học 11 Bài 11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12: Alkane</w:t>
      </w:r>
      <w:r>
        <w:br/>
      </w:r>
      <w:r>
        <w:t>Bài 13: Hydrocarbon không no</w:t>
      </w:r>
      <w:r>
        <w:br/>
      </w:r>
      <w:r>
        <w:t>Bài 14: Arene (Hydrocarbon thơm)</w:t>
      </w:r>
      <w:r>
        <w:br/>
      </w:r>
      <w:r>
        <w:t>Bài 15: Dẫn xuất Halogen</w:t>
      </w:r>
      <w:r>
        <w:br/>
      </w:r>
      <w:r>
        <w:t>Bài 16: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