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Thực hành: Viết báo cáo về vấn đề dầu mỏ ở khu vực Tây Nam Á</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15 (Cánh diều): Thực hành: Viết báo cáo về vấn đề dầu mỏ ở khu vực Tây Nam Á</w:t>
      </w:r>
      <w:r>
        <w:br/>
      </w:r>
      <w:r>
        <w:rPr>
          <w:b/>
        </w:rPr>
        <w:t>I.Mục tiêu:</w:t>
      </w:r>
      <w:r>
        <w:br/>
      </w:r>
      <w:r>
        <w:rPr>
          <w:b/>
        </w:rPr>
        <w:t>1. Về năng lực:</w:t>
      </w:r>
      <w:r>
        <w:br/>
      </w:r>
      <w:r>
        <w:rPr>
          <w:b/>
        </w:rPr>
        <w:t xml:space="preserve">a. </w:t>
      </w:r>
      <w:r>
        <w:rPr>
          <w:b/>
        </w:rPr>
        <w:t>Năng lực chung</w:t>
      </w:r>
      <w:r>
        <w:t xml:space="preserve">: </w:t>
      </w:r>
      <w:r>
        <w:br/>
      </w:r>
      <w:r>
        <w:t>Năng lực tự chủ và tự học, năng lực giao tiếp và hợp tác, năng lực giải quyết vấn đề và sáng tạo, năng lực nghiên cứu khoa học.</w:t>
      </w:r>
      <w:r>
        <w:br/>
      </w:r>
      <w:r>
        <w:rPr>
          <w:b/>
        </w:rPr>
        <w:t>b. Năng lực đặc thù địa lí:</w:t>
      </w:r>
      <w:r>
        <w:br/>
      </w:r>
      <w:r>
        <w:t>-</w:t>
      </w:r>
      <w:r>
        <w:t xml:space="preserve"> </w:t>
      </w:r>
      <w:r>
        <w:t xml:space="preserve">Năng lực nhận thức khoa học địa lí: </w:t>
      </w:r>
      <w:r>
        <w:br/>
      </w:r>
      <w:r>
        <w:t xml:space="preserve"> </w:t>
      </w:r>
      <w:r>
        <w:t xml:space="preserve"> </w:t>
      </w:r>
      <w:r>
        <w:t xml:space="preserve">+ Xác định được các bước cần thiết để viết báo cáo về một vấn đề địa lí. </w:t>
      </w:r>
      <w:r>
        <w:br/>
      </w:r>
      <w:r>
        <w:t xml:space="preserve"> </w:t>
      </w:r>
      <w:r>
        <w:t xml:space="preserve">+ Xác định được các nội dung để viết được báo cáo trình bày một số thông tin nổi bật về tài nguyên dầu mỏ và khai thác dầu mỏ ở khu vực Tây Nam Á </w:t>
      </w:r>
      <w:r>
        <w:br/>
      </w:r>
      <w:r>
        <w:t xml:space="preserve">- Năng lực tìm hiểu địa lí: </w:t>
      </w:r>
      <w:r>
        <w:br/>
      </w:r>
      <w:r>
        <w:t xml:space="preserve"> </w:t>
      </w:r>
      <w:r>
        <w:t xml:space="preserve"> </w:t>
      </w:r>
      <w:r>
        <w:t>Khai thác, chọn lọc, thu thập được các tư liệu từ các nguồn khác nhau về địa lí có liên quan đến ngành dầu mỏ của Tây Nam Á.</w:t>
      </w:r>
      <w:r>
        <w:br/>
      </w:r>
      <w:r>
        <w:t xml:space="preserve">- Năng lực vận dụng kiến thức, kĩ năng đã học: </w:t>
      </w:r>
      <w:r>
        <w:br/>
      </w:r>
      <w:r>
        <w:t>Phân tích tác động của ngành dầu khí đến phát triển kinh tế-xã hội toàn khu vực và trên thế giới hiện nay.</w:t>
      </w:r>
      <w:r>
        <w:br/>
      </w:r>
      <w:r>
        <w:rPr>
          <w:b/>
        </w:rPr>
        <w:t>2. Về phẩm chất</w:t>
      </w:r>
      <w:r>
        <w:br/>
      </w:r>
      <w:r>
        <w:t>- Chăm chỉ, trung thực trong học tập và nghiên cứu khoa học.</w:t>
      </w:r>
      <w:r>
        <w:br/>
      </w:r>
      <w:r>
        <w:t>- Có trách nhiệm cao trong bảo vệ tài nguyên, môi trường và tinh thần hợp tác quốc tế</w:t>
      </w:r>
      <w:r>
        <w:br/>
      </w:r>
      <w:r>
        <w:rPr>
          <w:b/>
        </w:rPr>
        <w:t>II. Thiết bị dạy học và học liệu:</w:t>
      </w:r>
      <w:r>
        <w:br/>
      </w:r>
      <w:r>
        <w:rPr>
          <w:b/>
        </w:rPr>
        <w:t xml:space="preserve">1. Thiết bị: </w:t>
      </w:r>
      <w:r>
        <w:t>Máy tính, máy chiếu.</w:t>
      </w:r>
      <w:r>
        <w:br/>
      </w:r>
      <w:r>
        <w:rPr>
          <w:b/>
        </w:rPr>
        <w:t xml:space="preserve">2. Học liệu: </w:t>
      </w:r>
      <w:r>
        <w:t>Bản đồ giáo tự nhiên khu vực Tây Nam Á, tư liệu về dầu khí một số nước Tây Nam Á, phiếu đánh giá.</w:t>
      </w:r>
      <w:r>
        <w:br/>
      </w:r>
      <w:r>
        <w:rPr>
          <w:b/>
        </w:rPr>
        <w:t>III. Tiến trình dạy học:</w:t>
      </w:r>
      <w:r>
        <w:br/>
      </w:r>
      <w:r>
        <w:rPr>
          <w:b/>
        </w:rPr>
        <w:t>1. Tình huống xuất phát</w:t>
      </w:r>
      <w:r>
        <w:br/>
      </w:r>
      <w:r>
        <w:rPr>
          <w:b/>
        </w:rPr>
        <w:t>a. Mục tiêu</w:t>
      </w:r>
      <w:r>
        <w:br/>
      </w:r>
      <w:r>
        <w:t xml:space="preserve">- Học sinh nhận thức được vấn đề tiêu biểu có tác động lớn đến kinh tế và đời sống của khu vực Tây Nam Á </w:t>
      </w:r>
      <w:r>
        <w:br/>
      </w:r>
      <w:r>
        <w:t>- Tạo hứng thú, kích thích sự khám phá cho học sinh.</w:t>
      </w:r>
      <w:r>
        <w:br/>
      </w:r>
      <w:r>
        <w:rPr>
          <w:b/>
        </w:rPr>
        <w:t>b. Nội dung:</w:t>
      </w:r>
      <w:r>
        <w:br/>
      </w:r>
      <w:r>
        <w:t>- GV yêu cầu HS trả lời câu hỏi sau:</w:t>
      </w:r>
      <w:r>
        <w:br/>
      </w:r>
      <w:r>
        <w:t>+ Tài nguyên nào ở khu vực Tây Nam Á có tác động lớn đến phát triển kinh tế, đến đời sống của người trong khu vực và trên toàn thế giới?</w:t>
      </w:r>
      <w:r>
        <w:br/>
      </w:r>
      <w:r>
        <w:t>+ Theo em các nước Tây Nam Á cần có giải pháp nào để sử dụng tài nguyên đó đem lại hiệu quả cao hơn?</w:t>
      </w:r>
      <w:r>
        <w:br/>
      </w:r>
      <w:r>
        <w:rPr>
          <w:b/>
        </w:rPr>
        <w:t>d. Tổ chức thực hiện</w:t>
      </w:r>
      <w:r>
        <w:br/>
      </w:r>
      <w:r>
        <w:rPr>
          <w:b/>
        </w:rPr>
        <w:t xml:space="preserve"> -</w:t>
      </w:r>
      <w:r>
        <w:rPr>
          <w:b/>
        </w:rPr>
        <w:t>Bước 1:</w:t>
      </w:r>
      <w:r>
        <w:rPr>
          <w:b/>
        </w:rPr>
        <w:t xml:space="preserve"> GV chiếu câu hỏi và cho HS trả lời</w:t>
      </w:r>
      <w:r>
        <w:br/>
      </w:r>
      <w:r>
        <w:rPr>
          <w:b/>
        </w:rPr>
        <w:t xml:space="preserve"> - Bước 2:GV cho HS khác nhận xét, đánh giá, bổ sung</w:t>
      </w:r>
      <w:r>
        <w:br/>
      </w:r>
      <w:r>
        <w:rPr>
          <w:b/>
        </w:rPr>
        <w:t xml:space="preserve"> - Bước3: GV chuẩn xác và dẫn dắt vào bài học</w:t>
      </w:r>
      <w:r>
        <w:br/>
      </w:r>
      <w:r>
        <w:rPr>
          <w:b/>
        </w:rPr>
        <w:t>2. Hình thành kiến thức mới:</w:t>
      </w:r>
      <w:r>
        <w:br/>
      </w:r>
      <w:r>
        <w:rPr>
          <w:b/>
        </w:rPr>
        <w:t>Hoạt động 1. Chuẩn bị - Tiết 1</w:t>
      </w:r>
      <w:r>
        <w:br/>
      </w:r>
      <w:r>
        <w:rPr>
          <w:b/>
        </w:rPr>
        <w:t xml:space="preserve">a.Mục tiêu: </w:t>
      </w:r>
      <w:r>
        <w:br/>
      </w:r>
      <w:r>
        <w:rPr>
          <w:b/>
        </w:rPr>
        <w:t xml:space="preserve">- </w:t>
      </w:r>
      <w:r>
        <w:t>HS biết thu thập, chọn lọc, hệ thống hóa tư liệu về tài nguyên dầu mỏ và khai thác dầu mỏ khu vực Tây Nam Á</w:t>
      </w:r>
      <w:r>
        <w:br/>
      </w:r>
      <w:r>
        <w:t>- Lập đề cương để viết báo cáo</w:t>
      </w:r>
      <w:r>
        <w:br/>
      </w:r>
      <w:r>
        <w:rPr>
          <w:b/>
        </w:rPr>
        <w:t xml:space="preserve">b. Nội dung: </w:t>
      </w:r>
      <w:r>
        <w:t>HS xác định được các nội dung và thiết</w:t>
      </w:r>
      <w:r>
        <w:t xml:space="preserve"> </w:t>
      </w:r>
      <w:r>
        <w:t>lập được đề cương để viết báo cáo, xác định được các nguồn thu thập tư liệu thông tin có liên quan đến nội dung báo cáo trong bài thực hành</w:t>
      </w:r>
      <w:r>
        <w:br/>
      </w:r>
      <w:r>
        <w:rPr>
          <w:b/>
        </w:rPr>
        <w:t>c.Tổ chức thực hiện:</w:t>
      </w:r>
      <w:r>
        <w:br/>
      </w:r>
      <w:r>
        <w:rPr>
          <w:b/>
        </w:rPr>
        <w:t xml:space="preserve"> </w:t>
      </w:r>
      <w:r>
        <w:rPr>
          <w:b/>
        </w:rPr>
        <w:t>- Bước 1:</w:t>
      </w:r>
      <w:r>
        <w:rPr>
          <w:b/>
        </w:rPr>
        <w:t xml:space="preserve"> GV cho HS nghiên cứu SGK và yêu cầu HS trả lời các câu hỏi sau:</w:t>
      </w:r>
      <w:r>
        <w:br/>
      </w:r>
      <w:r>
        <w:rPr>
          <w:b/>
        </w:rPr>
        <w:t xml:space="preserve"> </w:t>
      </w:r>
      <w:r>
        <w:rPr>
          <w:b/>
        </w:rPr>
        <w:t>Câu 1. Để viết báo cáo</w:t>
      </w:r>
      <w:r>
        <w:t xml:space="preserve"> </w:t>
      </w:r>
      <w:r>
        <w:t>trình bày một số thông tin nổi bật về tài nguyên dầu mỏ và việc khai thác dầu mỏ ở khu vực Tây Nam Á, các em cần phải làm những công việc gì?</w:t>
      </w:r>
      <w:r>
        <w:br/>
      </w:r>
      <w:r>
        <w:t xml:space="preserve"> </w:t>
      </w:r>
      <w:r>
        <w:t>Câu 2. Em hãy lập đề cương viết báo cáo trình bày một số thông tin nổi bật về tài nguyên dầu mỏ và việc khai thác dầu mỏ ở khu vực Tây Nam Á?</w:t>
      </w:r>
      <w:r>
        <w:br/>
      </w:r>
      <w:r>
        <w:t xml:space="preserve"> </w:t>
      </w:r>
      <w:r>
        <w:t>-</w:t>
      </w:r>
      <w:r>
        <w:t xml:space="preserve"> </w:t>
      </w:r>
      <w:r>
        <w:rPr>
          <w:b/>
        </w:rPr>
        <w:t>Bước 2:</w:t>
      </w:r>
      <w:r>
        <w:t xml:space="preserve"> </w:t>
      </w:r>
      <w:r>
        <w:t>GV cho HS trả lời hoàn thành từng câu hỏi</w:t>
      </w:r>
      <w:r>
        <w:br/>
      </w:r>
      <w:r>
        <w:t xml:space="preserve"> </w:t>
      </w:r>
      <w:r>
        <w:t xml:space="preserve">- </w:t>
      </w:r>
      <w:r>
        <w:rPr>
          <w:b/>
        </w:rPr>
        <w:t xml:space="preserve">Bước 3: </w:t>
      </w:r>
      <w:r>
        <w:rPr>
          <w:b/>
        </w:rPr>
        <w:t xml:space="preserve">GV cho </w:t>
      </w:r>
      <w:r>
        <w:t>HS khác nhận xét, đánh giá, bổ sung</w:t>
      </w:r>
      <w:r>
        <w:br/>
      </w:r>
      <w:r>
        <w:t xml:space="preserve"> </w:t>
      </w:r>
      <w:r>
        <w:t xml:space="preserve">- </w:t>
      </w:r>
      <w:r>
        <w:rPr>
          <w:b/>
        </w:rPr>
        <w:t xml:space="preserve">Bước 4: </w:t>
      </w:r>
      <w:r>
        <w:t>GV chuẩn xác nội dung cần chuẩn bị</w:t>
      </w:r>
      <w:r>
        <w:br/>
      </w:r>
      <w:r>
        <w:rPr>
          <w:b/>
        </w:rPr>
        <w:t>d. Dự kiến sản phẩm cần đạt:</w:t>
      </w:r>
      <w:r>
        <w:br/>
      </w:r>
      <w:r>
        <w:br/>
      </w:r>
      <w:r>
        <w:br/>
      </w:r>
      <w:r>
        <w:br/>
      </w:r>
      <w:r>
        <w:br/>
      </w:r>
      <w:r>
        <w:rPr>
          <w:b/>
        </w:rPr>
        <w:t>* Gợi ý thu thập tư liệu;</w:t>
      </w:r>
      <w:r>
        <w:br/>
      </w:r>
      <w:r>
        <w:t>- Thu thập tư liệu từ các sách, báo, tạp chí và các tài liệu khác về tài nguyên dầu mỏ và việc khai thác ở khu vực Tây Nam Á</w:t>
      </w:r>
      <w:r>
        <w:br/>
      </w:r>
      <w:r>
        <w:t>- Một số website có tư liệu về tài nguyên dầu mỏ và kai thác ở khu vực Tây Nam Á:</w:t>
      </w:r>
      <w:r>
        <w:br/>
      </w:r>
      <w:r>
        <w:t>+ Tổ chức Các nước xuất khẩu dầu mỏ (OPEC): https://www.opec.org</w:t>
      </w:r>
      <w:r>
        <w:br/>
      </w:r>
      <w:r>
        <w:t>+ Ngân hàng thế giới (WB): https://www.worldbank.org</w:t>
      </w:r>
      <w:r>
        <w:br/>
      </w:r>
      <w:r>
        <w:t xml:space="preserve">* </w:t>
      </w:r>
      <w:r>
        <w:rPr>
          <w:b/>
        </w:rPr>
        <w:t>Lập đề cương bài báo cáo:</w:t>
      </w:r>
      <w:r>
        <w:br/>
      </w:r>
      <w:r>
        <w:t xml:space="preserve"> </w:t>
      </w:r>
      <w:r>
        <w:t xml:space="preserve"> </w:t>
      </w:r>
      <w:r>
        <w:t>- Tài nguyên dầu mỏ ở khu vực Tây Nam Á</w:t>
      </w:r>
      <w:r>
        <w:br/>
      </w:r>
      <w:r>
        <w:t xml:space="preserve"> + Trữ lượng dầu mỏ ở khu vực Tây Nam Á</w:t>
      </w:r>
      <w:r>
        <w:br/>
      </w:r>
      <w:r>
        <w:t xml:space="preserve"> + Phân bố</w:t>
      </w:r>
      <w:r>
        <w:br/>
      </w:r>
      <w:r>
        <w:t xml:space="preserve"> - Khai thác dầu mỏ ở khu vực Tây Nam Á</w:t>
      </w:r>
      <w:r>
        <w:br/>
      </w:r>
      <w:r>
        <w:t xml:space="preserve"> </w:t>
      </w:r>
      <w:r>
        <w:t xml:space="preserve"> </w:t>
      </w:r>
      <w:r>
        <w:t>+ Phương thức khai thác</w:t>
      </w:r>
      <w:r>
        <w:br/>
      </w:r>
      <w:r>
        <w:t xml:space="preserve"> </w:t>
      </w:r>
      <w:r>
        <w:t xml:space="preserve"> </w:t>
      </w:r>
      <w:r>
        <w:t>+ Sản lượng khai thác và xuất khẩu.</w:t>
      </w:r>
      <w:r>
        <w:br/>
      </w:r>
      <w:r>
        <w:br/>
      </w:r>
      <w:r>
        <w:br/>
      </w:r>
      <w:r>
        <w:br/>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