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Lực tương tác giữa hai điện tích</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16 (Kết nối tri thức): Lực tương tác giữa hai điện tích</w:t>
      </w:r>
      <w:r>
        <w:br/>
      </w:r>
      <w:r>
        <w:rPr>
          <w:b/>
        </w:rPr>
        <w:t>I. MỤC TIÊU</w:t>
      </w:r>
      <w:r>
        <w:br/>
      </w:r>
      <w:r>
        <w:rPr>
          <w:b/>
        </w:rPr>
        <w:t>1. Kiến thức</w:t>
      </w:r>
      <w:r>
        <w:br/>
      </w:r>
      <w:r>
        <w:t>- Trả lời được các câu hỏi: Có cách nào đơn giản để phát hiện xem 1 vật có bị nhiễm điện hay không. Điện tích là gì? Điện tích điểm là gì? Có mấy loại điện tích? Tương tác giữa các điện tích xảy ra như thế nào?</w:t>
      </w:r>
      <w:r>
        <w:br/>
      </w:r>
      <w:r>
        <w:t>- Phát biểu được định luật Cu-lông và vận dụng định luật đó để giải được những bài tập đơn giản về cân bằng của hệ điện tích.</w:t>
      </w:r>
      <w:r>
        <w:br/>
      </w:r>
      <w:r>
        <w:rPr>
          <w:b/>
        </w:rPr>
        <w:t>2. Phát triển năng lực</w:t>
      </w:r>
      <w:r>
        <w:br/>
      </w:r>
      <w:r>
        <w:rPr>
          <w:i/>
        </w:rPr>
        <w:t xml:space="preserve">- Năng lực chung: </w:t>
      </w:r>
      <w:r>
        <w:br/>
      </w:r>
      <w:r>
        <w:t>●</w:t>
      </w:r>
      <w:r>
        <w:t xml:space="preserve"> </w:t>
      </w:r>
      <w:r>
        <w:t xml:space="preserve">Năng lực tự học: </w:t>
      </w:r>
      <w:r>
        <w:br/>
      </w:r>
      <w:r>
        <w:t>+ Tự giác tìm tòi, khám phá để lĩnh hội được kiến thức và biết liên hệ các ví dụ có trong thực tế</w:t>
      </w:r>
      <w:r>
        <w:t>.</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xml:space="preserve">+ Nhận biết và </w:t>
      </w:r>
      <w:r>
        <w:t>vận dụng các kiến thức đã học</w:t>
      </w:r>
      <w:r>
        <w:t xml:space="preserve"> về</w:t>
      </w:r>
      <w:r>
        <w:t xml:space="preserve"> cách nhiễm điện vào thực tế máy lọc không khí</w:t>
      </w:r>
      <w:r>
        <w:br/>
      </w:r>
      <w:r>
        <w:t xml:space="preserve">+ Hiểu được khái niệm </w:t>
      </w:r>
      <w:r>
        <w:t>về định luật Cu-long</w:t>
      </w:r>
      <w:r>
        <w:br/>
      </w:r>
      <w:r>
        <w:t>+ Giải quyết được các bài toán về</w:t>
      </w:r>
      <w:r>
        <w:t xml:space="preserve"> định luật Cu-long</w:t>
      </w:r>
      <w:r>
        <w:t>.</w:t>
      </w:r>
      <w:r>
        <w:br/>
      </w:r>
      <w:r>
        <w:rPr>
          <w:i/>
        </w:rPr>
        <w:t xml:space="preserve">- Năng lực vật lí: </w:t>
      </w:r>
      <w:r>
        <w:br/>
      </w:r>
      <w:r>
        <w:t>- Biết về cấu tạo và hoạt động của cân xoắn.</w:t>
      </w:r>
      <w:r>
        <w:br/>
      </w:r>
      <w:r>
        <w:t>- Lấy được ví dụ về các cách nhiễm điện.</w:t>
      </w:r>
      <w:r>
        <w:br/>
      </w:r>
      <w:r>
        <w:t>- Biết cách làm nhiễm điện các vật.</w:t>
      </w:r>
      <w:r>
        <w:br/>
      </w:r>
      <w:r>
        <w:t>-</w:t>
      </w:r>
      <w:r>
        <w:t xml:space="preserve"> </w:t>
      </w:r>
      <w:r>
        <w:t>Áp dụng định luật Cu – lông vào việc giải các bài toán đơn giản về cân bằng của hệ điện tích điểm. -</w:t>
      </w:r>
      <w:r>
        <w:t xml:space="preserve"> </w:t>
      </w:r>
      <w:r>
        <w:t>Giải thích được các hiện tượng nhiễm điện trong thực tế.</w:t>
      </w:r>
      <w:r>
        <w:br/>
      </w:r>
      <w:r>
        <w:t>-</w:t>
      </w:r>
      <w:r>
        <w:t xml:space="preserve"> </w:t>
      </w:r>
      <w:r>
        <w:t>Rèn luyện kĩ năng vận dụng lí thuyết vào thực tế bài học.</w:t>
      </w:r>
      <w:r>
        <w:br/>
      </w:r>
      <w:r>
        <w:t>- Giải các bài toán về lực Cu-lông và tổng hợp các vectơ lực</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t>1. Tài liệu giảng dạy: SGK, SGV, SBT Xem SGK Vật lý 7 để biết HS đã học gì ở THCS.</w:t>
      </w:r>
      <w:r>
        <w:br/>
      </w:r>
      <w:r>
        <w:t xml:space="preserve">2. Dụng cụ thí nghiệm: Chuẩn bị một số thí nghiệm đơn giản về nhiễm điện </w:t>
      </w:r>
      <w:r>
        <w:br/>
      </w:r>
      <w:r>
        <w:t>( một chiếc điện nghiệm, thanh êbônit, thước nhựa, miếng vải lụa, miếng len dạ).</w:t>
      </w:r>
      <w:r>
        <w:br/>
      </w:r>
      <w:r>
        <w:t>3. Dụng cụ hỗ trợ khác: phần mềm flash về hiện tượng nhiễm điện.</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xml:space="preserve">- GV </w:t>
      </w:r>
      <w:r>
        <w:t xml:space="preserve">lấy một vài ví dụ cụ thể, </w:t>
      </w:r>
      <w:r>
        <w:t xml:space="preserve">cho HS </w:t>
      </w:r>
      <w:r>
        <w:t>tự làm thí nghiệm</w:t>
      </w:r>
      <w:r>
        <w:t>.</w:t>
      </w:r>
      <w:r>
        <w:br/>
      </w:r>
      <w:r>
        <w:br/>
      </w:r>
      <w:r>
        <w:br/>
      </w:r>
      <w:r>
        <w:br/>
      </w:r>
      <w:r>
        <w:br/>
      </w:r>
      <w:r>
        <w:rPr>
          <w:b/>
        </w:rPr>
        <w:t>Các em lấy cho cô một số ví dụ về sự nhiễm điện</w:t>
      </w:r>
      <w:r>
        <w:br/>
      </w:r>
      <w:r>
        <w:br/>
      </w:r>
      <w:r>
        <w:br/>
      </w:r>
      <w:r>
        <w:br/>
      </w:r>
      <w:r>
        <w:br/>
      </w:r>
      <w:r>
        <w:rPr>
          <w:b/>
        </w:rPr>
        <w:t>Bước 2: HS thực hiện nhiệm vụ học tập</w:t>
      </w:r>
      <w:r>
        <w:br/>
      </w:r>
      <w:r>
        <w:t xml:space="preserve">- HS quan sát </w:t>
      </w:r>
      <w:r>
        <w:t>thí nghiệm vừa làm và trả lời câu hỏi của GV</w:t>
      </w:r>
      <w:r>
        <w:br/>
      </w:r>
      <w:r>
        <w:t>? Qua thí nghiệm các em vừa làm thì vật nào đã bị nhiễm điện</w:t>
      </w:r>
      <w:r>
        <w:t>.</w:t>
      </w:r>
      <w:r>
        <w:br/>
      </w:r>
      <w:r>
        <w:t>? Để kiểm tra một vật có bị nhiễm điện hay không ta làm như thế nào.</w:t>
      </w:r>
      <w:r>
        <w:br/>
      </w:r>
      <w:r>
        <w:rPr>
          <w:b/>
        </w:rPr>
        <w:t>Bước 3: Báo cáo kết quả hoạt động và thảo luận</w:t>
      </w:r>
      <w:r>
        <w:br/>
      </w:r>
      <w:r>
        <w:t xml:space="preserve">- HS trả lời câu hỏi mở đầu: </w:t>
      </w:r>
      <w:r>
        <w:rPr>
          <w:i/>
        </w:rPr>
        <w:t>Theo như quan sát, ta thấy:</w:t>
      </w:r>
      <w:r>
        <w:br/>
      </w:r>
      <w:r>
        <w:rPr>
          <w:i/>
        </w:rPr>
        <w:t>+ Vật bị nhiễm điện: thước, bút..</w:t>
      </w:r>
      <w:r>
        <w:br/>
      </w:r>
      <w:r>
        <w:rPr>
          <w:i/>
        </w:rPr>
        <w:t>+ Dựa vào hiện tượng hút các vật nhẹ để kiểm tra vật có bị nhiễm điện hay không</w:t>
      </w:r>
      <w:r>
        <w:br/>
      </w:r>
      <w:r>
        <w:rPr>
          <w:b/>
        </w:rPr>
        <w:t>Bước 4: Đánh giá kết quả, thực hiện nhiệm vụ học tập</w:t>
      </w:r>
      <w:r>
        <w:br/>
      </w:r>
      <w:r>
        <w:t>- GV tiếp nhận và nhận xét câu trả lời của HS.</w:t>
      </w:r>
      <w:r>
        <w:br/>
      </w:r>
      <w:r>
        <w:t>- GV dẫn dắt HS vào bài: “</w:t>
      </w:r>
      <w:r>
        <w:rPr>
          <w:i/>
        </w:rPr>
        <w:t xml:space="preserve">Như các em đã trả lời ở trên và ta cũng đã biết </w:t>
      </w:r>
      <w:r>
        <w:rPr>
          <w:i/>
        </w:rPr>
        <w:t xml:space="preserve">vật bị nhiễm điện còn gọi là vật mang điện, vật tích điện hay là một điện tích. Ở THCS, các em đã biết các điện tích hoặc đẩy nhau hoặc hút nhau,. Vậy </w:t>
      </w:r>
      <w:r>
        <w:rPr>
          <w:i/>
        </w:rPr>
        <w:t>t</w:t>
      </w:r>
      <w:r>
        <w:rPr>
          <w:i/>
        </w:rPr>
        <w:t>ương tác giữa các điện tích xảy ra như thế nào?</w:t>
      </w:r>
      <w:r>
        <w:br/>
      </w:r>
      <w:r>
        <w:rPr>
          <w:i/>
        </w:rPr>
        <w:t xml:space="preserve">vật nào nhiễm điện dương, vật nào nhiễm điện âm. Chúng ta vào bào học hôm nay. </w:t>
      </w:r>
      <w:r>
        <w:rPr>
          <w:b/>
        </w:rPr>
        <w:t>Bài 16: Lực tương tác giữa hai điện tích</w:t>
      </w:r>
      <w:r>
        <w:t xml:space="preserve"> </w:t>
      </w:r>
      <w:r>
        <w:t xml:space="preserve"> </w:t>
      </w:r>
      <w:r>
        <w:t xml:space="preserve"> </w:t>
      </w:r>
      <w:r>
        <w:br/>
      </w:r>
      <w:r>
        <w:rPr>
          <w:b/>
        </w:rPr>
        <w:t>B. HOẠT ĐỘNG HÌNH THÀNH KIẾN THỨC</w:t>
      </w:r>
      <w:r>
        <w:br/>
      </w:r>
      <w:r>
        <w:rPr>
          <w:b/>
        </w:rPr>
        <w:t>Hoạt động 1.</w:t>
      </w:r>
      <w:r>
        <w:rPr>
          <w:b/>
        </w:rPr>
        <w:t>Lực hút và lực đẩy giữa các điện tích</w:t>
      </w:r>
      <w:r>
        <w:rPr>
          <w:b/>
        </w:rPr>
        <w:t>.</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17: Khái niệm điện trường</w:t>
      </w:r>
      <w:r>
        <w:br/>
      </w:r>
      <w:r>
        <w:t>Bài 18: Điện trường đều</w:t>
      </w:r>
      <w:r>
        <w:br/>
      </w:r>
      <w:r>
        <w:t>Bài 19: Thế năng điện</w:t>
      </w:r>
      <w:r>
        <w:br/>
      </w:r>
      <w:r>
        <w:t>Bài 20: Điện thế</w:t>
      </w:r>
      <w:r>
        <w:br/>
      </w:r>
      <w:r>
        <w:t>Bài 21: Tụ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