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Thơ và truyện thơ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1 (Cánh diều): Thơ và truyện thơ</w:t>
      </w:r>
      <w:r>
        <w:br/>
      </w:r>
      <w:r>
        <w:rPr>
          <w:b/>
        </w:rPr>
        <w:t>Sóng</w:t>
      </w:r>
      <w:r>
        <w:br/>
      </w:r>
      <w:r>
        <w:rPr>
          <w:b/>
        </w:rPr>
        <w:t>Tôi yêu em</w:t>
      </w:r>
      <w:r>
        <w:br/>
      </w:r>
      <w:r>
        <w:rPr>
          <w:b/>
        </w:rPr>
        <w:t>Nỗi niềm tương tư</w:t>
      </w:r>
      <w:r>
        <w:br/>
      </w:r>
      <w:r>
        <w:rPr>
          <w:b/>
        </w:rPr>
        <w:t>Thực hành tiếng việt trang 24</w:t>
      </w:r>
      <w:r>
        <w:br/>
      </w:r>
      <w:r>
        <w:rPr>
          <w:b/>
        </w:rPr>
        <w:t>Giáo án Ngữ văn 11 (Cánh diều 2023):</w:t>
      </w:r>
      <w:r>
        <w:br/>
      </w:r>
      <w:r>
        <w:rPr>
          <w:b/>
        </w:rPr>
        <w:t>Viết bài nghị luận xã hội về một tư tưởng, đạo lí</w:t>
      </w:r>
      <w:r>
        <w:br/>
      </w:r>
      <w:r>
        <w:rPr>
          <w:b/>
        </w:rPr>
        <w:t>Nói và nghe: Trình bày ý kiến đánh giá, bình luận về một tư tưởng, đạo lí</w:t>
      </w:r>
      <w:r>
        <w:br/>
      </w:r>
      <w:r>
        <w:rPr>
          <w:b/>
        </w:rPr>
        <w:t>Để mua Giáo án Ngữ văn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