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Tìm hiểu về hoạt động kinh tế đối ngoại Nhật Bản</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24 (Chân trời sáng tạo): Tìm hiểu về hoạt động kinh tế đối ngoại Nhật Bản</w:t>
      </w:r>
      <w:r>
        <w:br/>
      </w:r>
      <w:r>
        <w:rPr>
          <w:b/>
        </w:rPr>
        <w:t>I. MỤC TIÊU</w:t>
      </w:r>
      <w:r>
        <w:br/>
      </w:r>
      <w:r>
        <w:rPr>
          <w:b/>
        </w:rPr>
        <w:t>1. Kiến thức:</w:t>
      </w:r>
      <w:r>
        <w:t xml:space="preserve"> </w:t>
      </w:r>
      <w:r>
        <w:br/>
      </w:r>
      <w:r>
        <w:t xml:space="preserve"> </w:t>
      </w:r>
      <w:r>
        <w:t>- Viết được báo cáo truyền đạt những nét nổi bật về hoạt động kinh tế đối ngoại.</w:t>
      </w:r>
      <w:r>
        <w:br/>
      </w:r>
      <w:r>
        <w:t xml:space="preserve"> </w:t>
      </w:r>
      <w:r>
        <w:t xml:space="preserve">- Củng cố, khắc sâu kiến thức, kỹ năng đã học về các ngành kinh tế Nhật Bản. </w:t>
      </w:r>
      <w:r>
        <w:br/>
      </w:r>
      <w:r>
        <w:t xml:space="preserve"> </w:t>
      </w:r>
      <w:r>
        <w:t>- Vẽ được biểu đồ, nhận xét.</w:t>
      </w:r>
      <w:r>
        <w:br/>
      </w:r>
      <w:r>
        <w:rPr>
          <w:b/>
        </w:rPr>
        <w:t>2. Năng lực:</w:t>
      </w:r>
      <w:r>
        <w:t xml:space="preserve"> </w:t>
      </w:r>
      <w:r>
        <w:br/>
      </w:r>
      <w:r>
        <w:t xml:space="preserve"> </w:t>
      </w:r>
      <w:r>
        <w:t>- Năng lực chung</w:t>
      </w:r>
      <w:r>
        <w:rPr>
          <w:b/>
        </w:rPr>
        <w:t xml:space="preserve">: </w:t>
      </w:r>
      <w:r>
        <w:t xml:space="preserve">Năng lực giao tiếp, hợp tác, giải quyết vấn đề, tự học, sử dụng công nghệ thông tin. </w:t>
      </w:r>
      <w:r>
        <w:br/>
      </w:r>
      <w:r>
        <w:t xml:space="preserve"> </w:t>
      </w:r>
      <w:r>
        <w:t xml:space="preserve">- Năng lực chuyên biệt: Tư duy tổng hợp theo lãnh thổ; sử dụng bản đồ; sử dụng tranh ảnh. </w:t>
      </w:r>
      <w:r>
        <w:br/>
      </w:r>
      <w:r>
        <w:rPr>
          <w:b/>
        </w:rPr>
        <w:t>3. Phẩm chất:</w:t>
      </w:r>
      <w:r>
        <w:t xml:space="preserve"> </w:t>
      </w:r>
      <w:r>
        <w:br/>
      </w:r>
      <w:r>
        <w:t xml:space="preserve"> </w:t>
      </w:r>
      <w:r>
        <w:t xml:space="preserve">- Phẩm chất: trung thực, chăm chỉ, trách nhiệm. </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bảng số liệu.</w:t>
      </w:r>
      <w:r>
        <w:br/>
      </w:r>
      <w:r>
        <w:rPr>
          <w:b/>
        </w:rPr>
        <w:t>III. TIẾN TRÌNH DẠY HỌC</w:t>
      </w:r>
      <w:r>
        <w:br/>
      </w:r>
      <w:r>
        <w:rPr>
          <w:b/>
        </w:rPr>
        <w:t xml:space="preserve">3.1. Ổn định: </w:t>
      </w:r>
      <w:r>
        <w:br/>
      </w:r>
      <w:r>
        <w:br/>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3.2. Kiểm tra bài cũ:</w:t>
      </w:r>
      <w:r>
        <w:t xml:space="preserve"> </w:t>
      </w:r>
      <w:r>
        <w:br/>
      </w:r>
      <w:r>
        <w:t xml:space="preserve">- Câu hỏi: </w:t>
      </w:r>
      <w:r>
        <w:t>Trình bày về ngành công nghiệp của Nhật Bản?</w:t>
      </w:r>
      <w:r>
        <w:t xml:space="preserve"> </w:t>
      </w:r>
      <w:r>
        <w:br/>
      </w:r>
      <w:r>
        <w:t xml:space="preserve"> </w:t>
      </w:r>
      <w:r>
        <w:t xml:space="preserve">* Đáp án: </w:t>
      </w:r>
      <w:r>
        <w:br/>
      </w:r>
      <w:r>
        <w:t>- Vị trí, vai trò của ngành công nghiệp: là nước có ngành công nghiệp phát triển hàng đầu thế giới.</w:t>
      </w:r>
      <w:r>
        <w:br/>
      </w:r>
      <w:r>
        <w:t xml:space="preserve">Công nghiệp Nhật Bản chiếm gần 25% lao động và đóng góp gần 29% GDP; </w:t>
      </w:r>
      <w:r>
        <w:br/>
      </w:r>
      <w:r>
        <w:t xml:space="preserve">Nhiều ngành đứng hàng đầu thế giới: sản xuất máy công nghiệp và thiết bị điện tử, người máy, tàu biển, thép, ô tô, vô tuyến truyền hình... </w:t>
      </w:r>
      <w:r>
        <w:br/>
      </w:r>
      <w:r>
        <w:t xml:space="preserve"> </w:t>
      </w:r>
      <w:r>
        <w:t>- Cơ cấu ngành: Đa dạng, trong đó công nghiệp chế tạo chiếm giữ vị trí quan trọng.</w:t>
      </w:r>
      <w:r>
        <w:br/>
      </w:r>
      <w:r>
        <w:t xml:space="preserve"> </w:t>
      </w:r>
      <w:r>
        <w:t>- Tình hình phát triển và phân bố:</w:t>
      </w:r>
      <w:r>
        <w:br/>
      </w:r>
      <w:r>
        <w:t xml:space="preserve"> </w:t>
      </w:r>
      <w:r>
        <w:t>+ Giảm bớt phát triển các ngành truyền thống, tốn năng lượng, chú trọng phát triển các ngành công nghiệp hiện đại</w:t>
      </w:r>
      <w:r>
        <w:br/>
      </w:r>
      <w:r>
        <w:t xml:space="preserve"> </w:t>
      </w:r>
      <w:r>
        <w:t xml:space="preserve">+ Phân bố: Các trung tâm công nghiệp có mức độ tập trung cao ở khu vực ven biển </w:t>
      </w:r>
      <w:r>
        <w:br/>
      </w:r>
      <w:r>
        <w:rPr>
          <w:b/>
        </w:rPr>
        <w:t xml:space="preserve">3.3. </w:t>
      </w:r>
      <w:r>
        <w:rPr>
          <w:b/>
        </w:rPr>
        <w:t xml:space="preserve">Hoạt động học tập: </w:t>
      </w:r>
      <w:r>
        <w:br/>
      </w:r>
      <w:r>
        <w:rPr>
          <w:b/>
        </w:rPr>
        <w:t>HOẠT ĐỘNG 1: HOẠT ĐỘNG MỞ ĐẦU (KHỞI ĐỘNG)</w:t>
      </w:r>
      <w:r>
        <w:br/>
      </w:r>
      <w:r>
        <w:rPr>
          <w:b/>
        </w:rPr>
        <w:t>a) Mục đích:</w:t>
      </w:r>
      <w:r>
        <w:t xml:space="preserve"> HS xác định được yêu cầu, nhiệm vụ của bài thực hành.</w:t>
      </w:r>
      <w:r>
        <w:br/>
      </w:r>
      <w:r>
        <w:rPr>
          <w:b/>
        </w:rPr>
        <w:t xml:space="preserve">b) Nội dung: </w:t>
      </w:r>
      <w:r>
        <w:t>HS quan sát máy chiếu, sử dụng SGK.</w:t>
      </w:r>
      <w:r>
        <w:br/>
      </w:r>
      <w:r>
        <w:rPr>
          <w:b/>
        </w:rPr>
        <w:t xml:space="preserve">c) Sản phẩm: </w:t>
      </w:r>
      <w:r>
        <w:t>HS nhớ lại kiến thức đã được học thông qua đoạn video và vận dụng kiến thức của bản thân trả lời câu hỏi GV đưa ra.</w:t>
      </w:r>
      <w:r>
        <w:br/>
      </w:r>
      <w:r>
        <w:rPr>
          <w:b/>
        </w:rPr>
        <w:t xml:space="preserve">d) Tổ chức thực hiện: </w:t>
      </w:r>
      <w:r>
        <w:br/>
      </w:r>
      <w:r>
        <w:rPr>
          <w:b/>
        </w:rPr>
        <w:t xml:space="preserve"> - Bước 1: Chuyển giao nhiệm vụ:</w:t>
      </w:r>
      <w:r>
        <w:t xml:space="preserve"> GV yêu cầu HS đọc SGK, xác định rõ yêu cầu của bài thực hành. Sau đó cùng xem đoạn video trả lời câu hỏi: Ghi tên sản phẩm các ngành kinh tế của Nhật Bản.</w:t>
      </w:r>
      <w:r>
        <w:br/>
      </w:r>
      <w:r>
        <w:rPr>
          <w:b/>
        </w:rPr>
        <w:t xml:space="preserve"> - Bước 2: Thực hiện nhiệm vụ: </w:t>
      </w:r>
      <w:r>
        <w:t>HS đọc SGK, quan sát theo dõi đoạn video trả lời câu hỏi.</w:t>
      </w:r>
      <w:r>
        <w:br/>
      </w:r>
      <w:r>
        <w:rPr>
          <w:b/>
        </w:rPr>
        <w:t xml:space="preserve"> - Bước 3: Báo cáo, thảo luận: </w:t>
      </w:r>
      <w:r>
        <w:t>GV gọi đại diện HS đứng tại chỗ nêu yêu cầu của bài thực hành và trả lời câu hỏi sau khi xem đoạn video. HS khác thảo luận, nhận xét.</w:t>
      </w:r>
      <w:r>
        <w:br/>
      </w:r>
      <w:r>
        <w:rPr>
          <w:b/>
        </w:rPr>
        <w:t xml:space="preserve"> - Bước 4: Kết luận, nhận định: </w:t>
      </w:r>
      <w:r>
        <w:t>GV nhận xét, hướng dẫn HS đánh giá, GV dẫn dắt vào nhiệm vụ của bài thực hành.</w:t>
      </w:r>
      <w:r>
        <w:br/>
      </w:r>
      <w:r>
        <w:rPr>
          <w:b/>
        </w:rPr>
        <w:t>HOẠT ĐỘNG 2: HÌNH THÀNH KIẾN THỨC MỚI</w:t>
      </w:r>
      <w:r>
        <w:br/>
      </w:r>
      <w:r>
        <w:rPr>
          <w:b/>
        </w:rPr>
        <w:t>Hoạt động 2.1. Thực hành vẽ biểu đồ</w:t>
      </w:r>
      <w:r>
        <w:br/>
      </w:r>
      <w:r>
        <w:rPr>
          <w:b/>
        </w:rPr>
        <w:t>a) Mục đích:</w:t>
      </w:r>
      <w:r>
        <w:t xml:space="preserve"> HS </w:t>
      </w:r>
      <w:r>
        <w:t>rèn luyện kĩ năng vẽ biểu đồ; nhận xét các số liệu, thông qua các kiến thức đã học trong bài Nhật Bản.</w:t>
      </w:r>
      <w:r>
        <w:br/>
      </w:r>
      <w:r>
        <w:rPr>
          <w:b/>
        </w:rPr>
        <w:t>b) Nội dung:</w:t>
      </w:r>
      <w:r>
        <w:t xml:space="preserve"> HS quan sát máy chiếu, sử dụng SGK để tìm hiểu nội dung kiến thức theo yêu cầu của GV.</w:t>
      </w:r>
      <w:r>
        <w:br/>
      </w:r>
      <w:r>
        <w:rPr>
          <w:b/>
        </w:rPr>
        <w:t xml:space="preserve">c) Sản phẩm: </w:t>
      </w:r>
      <w:r>
        <w:t>HS hoàn thành tìm hiểu kiến thức:</w:t>
      </w:r>
      <w:r>
        <w:br/>
      </w:r>
      <w:r>
        <w:br/>
      </w:r>
      <w:r>
        <w:br/>
      </w:r>
      <w:r>
        <w:br/>
      </w:r>
      <w:r>
        <w:br/>
      </w:r>
      <w:r>
        <w:rPr>
          <w:b/>
        </w:rPr>
        <w:t xml:space="preserve">2.1. Vẽ biểu đồ </w:t>
      </w:r>
      <w:r>
        <w:br/>
      </w:r>
      <w:r>
        <w:t xml:space="preserve"> </w:t>
      </w:r>
      <w:r>
        <w:t>- Bước 1: Xử lí số liệu</w:t>
      </w:r>
      <w:r>
        <w:br/>
      </w:r>
      <w:r>
        <w:rPr>
          <w:i/>
        </w:rPr>
        <w:t>Cơ cấu giá trị xuất, nhập khẩu hàng hoá và dịch vụ, cân thương mại của Nhật Bản, giai đoạn 2000 - 2020</w:t>
      </w:r>
      <w:r>
        <w:br/>
      </w:r>
      <w:r>
        <w:rPr>
          <w:i/>
        </w:rPr>
        <w:t xml:space="preserve"> </w:t>
      </w:r>
      <w:r>
        <w:br/>
      </w:r>
      <w:r>
        <w:br/>
      </w:r>
      <w:r>
        <w:br/>
      </w:r>
      <w:r>
        <w:br/>
      </w:r>
      <w:r>
        <w:br/>
      </w:r>
      <w:r>
        <w:rPr>
          <w:b/>
        </w:rPr>
        <w:t>Năm</w:t>
      </w:r>
      <w:r>
        <w:br/>
      </w:r>
      <w:r>
        <w:br/>
      </w:r>
      <w:r>
        <w:br/>
      </w:r>
      <w:r>
        <w:rPr>
          <w:b/>
        </w:rPr>
        <w:t>2000</w:t>
      </w:r>
      <w:r>
        <w:br/>
      </w:r>
      <w:r>
        <w:br/>
      </w:r>
      <w:r>
        <w:br/>
      </w:r>
      <w:r>
        <w:rPr>
          <w:b/>
        </w:rPr>
        <w:t>2005</w:t>
      </w:r>
      <w:r>
        <w:br/>
      </w:r>
      <w:r>
        <w:br/>
      </w:r>
      <w:r>
        <w:br/>
      </w:r>
      <w:r>
        <w:rPr>
          <w:b/>
        </w:rPr>
        <w:t>2010</w:t>
      </w:r>
      <w:r>
        <w:br/>
      </w:r>
      <w:r>
        <w:br/>
      </w:r>
      <w:r>
        <w:br/>
      </w:r>
      <w:r>
        <w:rPr>
          <w:b/>
        </w:rPr>
        <w:t>2015</w:t>
      </w:r>
      <w:r>
        <w:br/>
      </w:r>
      <w:r>
        <w:br/>
      </w:r>
      <w:r>
        <w:br/>
      </w:r>
      <w:r>
        <w:rPr>
          <w:b/>
        </w:rPr>
        <w:t>2020</w:t>
      </w:r>
      <w:r>
        <w:br/>
      </w:r>
      <w:r>
        <w:br/>
      </w:r>
      <w:r>
        <w:br/>
      </w:r>
      <w:r>
        <w:br/>
      </w:r>
      <w:r>
        <w:br/>
      </w:r>
      <w:r>
        <w:t>Xuất khẩu (%)</w:t>
      </w:r>
      <w:r>
        <w:br/>
      </w:r>
      <w:r>
        <w:br/>
      </w:r>
      <w:r>
        <w:br/>
      </w:r>
      <w:r>
        <w:t>53,4</w:t>
      </w:r>
      <w:r>
        <w:br/>
      </w:r>
      <w:r>
        <w:br/>
      </w:r>
      <w:r>
        <w:br/>
      </w:r>
      <w:r>
        <w:t>52,6</w:t>
      </w:r>
      <w:r>
        <w:br/>
      </w:r>
      <w:r>
        <w:br/>
      </w:r>
      <w:r>
        <w:br/>
      </w:r>
      <w:r>
        <w:t>52,3</w:t>
      </w:r>
      <w:r>
        <w:br/>
      </w:r>
      <w:r>
        <w:br/>
      </w:r>
      <w:r>
        <w:br/>
      </w:r>
      <w:r>
        <w:t>49,2</w:t>
      </w:r>
      <w:r>
        <w:br/>
      </w:r>
      <w:r>
        <w:br/>
      </w:r>
      <w:r>
        <w:br/>
      </w:r>
      <w:r>
        <w:t>49,9</w:t>
      </w:r>
      <w:r>
        <w:br/>
      </w:r>
      <w:r>
        <w:br/>
      </w:r>
      <w:r>
        <w:br/>
      </w:r>
      <w:r>
        <w:br/>
      </w:r>
      <w:r>
        <w:br/>
      </w:r>
      <w:r>
        <w:t>Nhập khẩu (%)</w:t>
      </w:r>
      <w:r>
        <w:br/>
      </w:r>
      <w:r>
        <w:br/>
      </w:r>
      <w:r>
        <w:br/>
      </w:r>
      <w:r>
        <w:t>46,6</w:t>
      </w:r>
      <w:r>
        <w:br/>
      </w:r>
      <w:r>
        <w:br/>
      </w:r>
      <w:r>
        <w:br/>
      </w:r>
      <w:r>
        <w:t>47,4</w:t>
      </w:r>
      <w:r>
        <w:br/>
      </w:r>
      <w:r>
        <w:br/>
      </w:r>
      <w:r>
        <w:br/>
      </w:r>
      <w:r>
        <w:t>47,7</w:t>
      </w:r>
      <w:r>
        <w:br/>
      </w:r>
      <w:r>
        <w:br/>
      </w:r>
      <w:r>
        <w:br/>
      </w:r>
      <w:r>
        <w:t>50,8</w:t>
      </w:r>
      <w:r>
        <w:br/>
      </w:r>
      <w:r>
        <w:br/>
      </w:r>
      <w:r>
        <w:br/>
      </w:r>
      <w:r>
        <w:t>50,1</w:t>
      </w:r>
      <w:r>
        <w:br/>
      </w:r>
      <w:r>
        <w:br/>
      </w:r>
      <w:r>
        <w:br/>
      </w:r>
      <w:r>
        <w:br/>
      </w:r>
      <w:r>
        <w:br/>
      </w:r>
      <w:r>
        <w:t>Cán cân thương mại (tỉ USD)</w:t>
      </w:r>
      <w:r>
        <w:br/>
      </w:r>
      <w:r>
        <w:br/>
      </w:r>
      <w:r>
        <w:br/>
      </w:r>
      <w:r>
        <w:t>67,8</w:t>
      </w:r>
      <w:r>
        <w:br/>
      </w:r>
      <w:r>
        <w:br/>
      </w:r>
      <w:r>
        <w:br/>
      </w:r>
      <w:r>
        <w:t>67,7</w:t>
      </w:r>
      <w:r>
        <w:br/>
      </w:r>
      <w:r>
        <w:br/>
      </w:r>
      <w:r>
        <w:br/>
      </w:r>
      <w:r>
        <w:t>77,1</w:t>
      </w:r>
      <w:r>
        <w:br/>
      </w:r>
      <w:r>
        <w:br/>
      </w:r>
      <w:r>
        <w:br/>
      </w:r>
      <w:r>
        <w:t>-24,7</w:t>
      </w:r>
      <w:r>
        <w:br/>
      </w:r>
      <w:r>
        <w:br/>
      </w:r>
      <w:r>
        <w:br/>
      </w:r>
      <w:r>
        <w:t>-0,8</w:t>
      </w:r>
      <w:r>
        <w:br/>
      </w:r>
      <w:r>
        <w:br/>
      </w:r>
      <w:r>
        <w:br/>
      </w:r>
      <w:r>
        <w:br/>
      </w:r>
      <w:r>
        <w:br/>
      </w:r>
      <w:r>
        <w:t xml:space="preserve"> </w:t>
      </w:r>
      <w:r>
        <w:br/>
      </w:r>
      <w:r>
        <w:t xml:space="preserve"> </w:t>
      </w:r>
      <w:r>
        <w:t>- Bước 2: Vẽ biểu đồ:</w:t>
      </w:r>
      <w:r>
        <w:br/>
      </w:r>
      <w:r>
        <w:t xml:space="preserve"> </w:t>
      </w:r>
      <w:r>
        <w:t>+ Biểu đồ thích hợp nhất là biểu đồ hình miền. Trục tung biểu hiện giá trị %</w:t>
      </w:r>
      <w:r>
        <w:br/>
      </w:r>
      <w:r>
        <w:t xml:space="preserve"> </w:t>
      </w:r>
      <w:r>
        <w:t xml:space="preserve">+ Trục hoành biểu hiện năm. </w:t>
      </w:r>
      <w:r>
        <w:br/>
      </w:r>
      <w:r>
        <w:t xml:space="preserve"> </w:t>
      </w:r>
      <w:r>
        <w:t>+ Vẽ 2 miền, một miền thể hiện giá trị xuất khẩu, một miền thể hiện giá trị nhập khẩu.</w:t>
      </w:r>
      <w:r>
        <w:br/>
      </w:r>
      <w:r>
        <w:drawing>
          <wp:inline xmlns:a="http://schemas.openxmlformats.org/drawingml/2006/main" xmlns:pic="http://schemas.openxmlformats.org/drawingml/2006/picture">
            <wp:extent cx="4895850" cy="3438525"/>
            <wp:docPr id="1" name="Picture 1"/>
            <wp:cNvGraphicFramePr>
              <a:graphicFrameLocks noChangeAspect="1"/>
            </wp:cNvGraphicFramePr>
            <a:graphic>
              <a:graphicData uri="http://schemas.openxmlformats.org/drawingml/2006/picture">
                <pic:pic>
                  <pic:nvPicPr>
                    <pic:cNvPr id="0" name="temp_inline_5f1b87c6d82b4a91989e941230ce3367.jpg"/>
                    <pic:cNvPicPr/>
                  </pic:nvPicPr>
                  <pic:blipFill>
                    <a:blip r:embed="rId9"/>
                    <a:stretch>
                      <a:fillRect/>
                    </a:stretch>
                  </pic:blipFill>
                  <pic:spPr>
                    <a:xfrm>
                      <a:off x="0" y="0"/>
                      <a:ext cx="4895850" cy="3438525"/>
                    </a:xfrm>
                    <a:prstGeom prst="rect"/>
                  </pic:spPr>
                </pic:pic>
              </a:graphicData>
            </a:graphic>
          </wp:inline>
        </w:drawing>
      </w:r>
      <w:r>
        <w:br/>
      </w:r>
      <w:r>
        <w:br/>
      </w:r>
      <w:r>
        <w:br/>
      </w:r>
      <w:r>
        <w:br/>
      </w:r>
      <w:r>
        <w:br/>
      </w:r>
      <w:r>
        <w:rPr>
          <w:b/>
        </w:rPr>
        <w:t xml:space="preserve">d) Tổ chức thực hiện: </w:t>
      </w:r>
      <w:r>
        <w:br/>
      </w:r>
      <w:r>
        <w:rPr>
          <w:b/>
        </w:rPr>
        <w:t xml:space="preserve"> - Bước 1: Chuyển giao nhiệm vụ:</w:t>
      </w:r>
      <w:r>
        <w:t xml:space="preserve"> </w:t>
      </w:r>
      <w:r>
        <w:t xml:space="preserve">GV yêu cầu HS </w:t>
      </w:r>
      <w:r>
        <w:t xml:space="preserve">đọc nội dung SGK, kết hợp với số liệu và kiến thức để </w:t>
      </w:r>
      <w:r>
        <w:t>trả lời câu hỏi theo cặp</w:t>
      </w:r>
      <w:r>
        <w:t>:</w:t>
      </w:r>
      <w:r>
        <w:br/>
      </w:r>
      <w:r>
        <w:t xml:space="preserve"> </w:t>
      </w:r>
      <w:r>
        <w:t>+ Câu hỏi: Dựa vào bảng 24 Giá trị xuất, nhập khẩu và cán cân thương mại của Nhật Bản giai ddoanj 2000-2020 nên vẽ biểu đồ nào là thích hợp nhất? Tại sao? Trình bày các bước vẽ biểu đồ</w:t>
      </w:r>
      <w:r>
        <w:t>?</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