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25: Ôn tập chương 6</w:t>
      </w:r>
    </w:p>
    <w:p>
      <w:r>
        <w:rPr>
          <w:i/>
        </w:rPr>
        <w:t>Chỉ 400k mua trọn bộ Giáo án Hóa 11 Kết nối tri thức bản word trình bày đẹp mắt (Chỉ 50k cho 1 bài giảng bất kì):</w:t>
      </w:r>
      <w:r>
        <w:br/>
      </w:r>
      <w:r>
        <w:rPr>
          <w:b/>
        </w:rPr>
        <w:t>B1</w:t>
      </w:r>
      <w:r>
        <w:t xml:space="preserve">: Gửi phí vào tài khoản </w:t>
      </w:r>
      <w:r>
        <w:rPr>
          <w:b/>
        </w:rPr>
        <w:t xml:space="preserve">0711000255837 - NGUYEN THANH TUYEN </w:t>
      </w:r>
      <w:r>
        <w:t xml:space="preserve">- Ngân hàng Vietcombank </w:t>
      </w:r>
      <w:r>
        <w:rPr>
          <w:b/>
        </w:rPr>
        <w:t>(QR)</w:t>
      </w:r>
      <w:r>
        <w:br/>
      </w:r>
      <w:r>
        <w:rPr>
          <w:b/>
        </w:rPr>
        <w:t>B2</w:t>
      </w:r>
      <w:r>
        <w:t xml:space="preserve">: Nhắn tin tới zalo </w:t>
      </w:r>
      <w:r>
        <w:rPr>
          <w:b/>
        </w:rPr>
        <w:t>Vietjack Official - nhấn vào đây</w:t>
      </w:r>
      <w:r>
        <w:t xml:space="preserve">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Hóa 11 Bài 25 (Kết nối tri thức): Ôn tập chương 6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Năng lực chung</w:t>
      </w:r>
      <w:r>
        <w:br/>
      </w:r>
      <w:r>
        <w:t>- Tự chủ và tự học: Tích cực, chủ động, tìm hiểu nhằm thực hiện các nhiệm vụ của bản thân trong ôn tập chương.</w:t>
      </w:r>
      <w:r>
        <w:br/>
      </w:r>
      <w:r>
        <w:t>- Giao tiếp và hợp tác: Chủ động, gương mẫu, phối hợp các thành viên trong nhóm hệ thống hóa các nội dung kiến thức của chương.</w:t>
      </w:r>
      <w:r>
        <w:br/>
      </w:r>
      <w:r>
        <w:t>- Giải quyết các vấn đề sáng tạo: Đề xuất được sơ đồ tư duy hợp lí và sáng tạo.</w:t>
      </w:r>
      <w:r>
        <w:br/>
      </w:r>
      <w:r>
        <w:rPr>
          <w:b/>
        </w:rPr>
        <w:t>2. Năng lực hóa học</w:t>
      </w:r>
      <w:r>
        <w:br/>
      </w:r>
      <w:r>
        <w:rPr>
          <w:i/>
        </w:rPr>
        <w:t>- Năng lực nhận thức hóa học:</w:t>
      </w:r>
      <w:r>
        <w:t xml:space="preserve"> HS hệ thống hóa được kiến thức về carboxylic acid.</w:t>
      </w:r>
      <w:r>
        <w:br/>
      </w:r>
      <w:r>
        <w:rPr>
          <w:i/>
        </w:rPr>
        <w:t>- Tìm hiểu thế giới tự nhiên dưới góc độ hóa học:</w:t>
      </w:r>
      <w:r>
        <w:t xml:space="preserve"> Giải thích được một số vai trò quan trọng của carboxylic acid.</w:t>
      </w:r>
      <w:r>
        <w:br/>
      </w:r>
      <w:r>
        <w:rPr>
          <w:b/>
        </w:rPr>
        <w:t>3. Phẩm chất</w:t>
      </w:r>
      <w:r>
        <w:br/>
      </w:r>
      <w:r>
        <w:t>- Tham gia tích cực hoạt động nhóm phù hợp với khả năng của bản thân</w:t>
      </w:r>
      <w:r>
        <w:br/>
      </w:r>
      <w:r>
        <w:t>- Chăm chỉ tích cực xây dựng bài, có trách nhiệm, chủ động chiếm lĩnh kiến thức theo sự hướng dẫn của GV.</w:t>
      </w:r>
      <w:r>
        <w:br/>
      </w:r>
      <w:r>
        <w:t>- Hình thành tư duy logic, lập luận chặt chẽ, và linh hoạt trong quá trình suy nghĩ.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 xml:space="preserve">1. Đối với GV: </w:t>
      </w:r>
      <w:r>
        <w:t>SGK, Tài liệu giảng dạy, giáo án PPT.</w:t>
      </w:r>
      <w:r>
        <w:br/>
      </w:r>
      <w:r>
        <w:rPr>
          <w:b/>
        </w:rPr>
        <w:t>2. Đối với HS</w:t>
      </w:r>
      <w:r>
        <w:t>:</w:t>
      </w:r>
      <w:r>
        <w:t xml:space="preserve"> SGK, vở ghi, giấy nháp, đồ dùng học tập (bút, thước...), bảng nhóm, bút viết bảng nhóm.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Hoạt động 1: HOẠT ĐỘNG KHỞI ĐỘNG (MỞ ĐẦU)</w:t>
      </w:r>
      <w:r>
        <w:br/>
      </w:r>
      <w:r>
        <w:rPr>
          <w:b/>
        </w:rPr>
        <w:t>a) Mục tiêu:</w:t>
      </w:r>
      <w:r>
        <w:t xml:space="preserve"> Hoạt động này giúp học sinh hứng thú với bài học hơn.</w:t>
      </w:r>
      <w:r>
        <w:br/>
      </w:r>
      <w:r>
        <w:rPr>
          <w:b/>
        </w:rPr>
        <w:t xml:space="preserve">b) Nội dung: </w:t>
      </w:r>
      <w:r>
        <w:t>GV đưa ra câu hỏi mở đầu, yêu cầu HS giơ tay trả lời.</w:t>
      </w:r>
      <w:r>
        <w:br/>
      </w:r>
      <w:r>
        <w:rPr>
          <w:b/>
        </w:rPr>
        <w:t xml:space="preserve">c) Sản phẩm: </w:t>
      </w:r>
      <w:r>
        <w:t>Câu trả lời của HS cho câu hỏi mở đầu.</w:t>
      </w:r>
      <w:r>
        <w:br/>
      </w:r>
      <w:r>
        <w:rPr>
          <w:b/>
        </w:rPr>
        <w:t>d) Tổ chức thực hiện:</w:t>
      </w:r>
      <w:r>
        <w:br/>
      </w:r>
      <w:r>
        <w:rPr>
          <w:b/>
        </w:rPr>
        <w:t>Bước 1: Chuyển giao nhiệm vụ</w:t>
      </w:r>
      <w:r>
        <w:br/>
      </w:r>
      <w:r>
        <w:t>- GV đưa ra các câu hỏi ôn tập kiến thức của chương carboxylic acid.</w:t>
      </w:r>
      <w:r>
        <w:br/>
      </w:r>
      <w:r>
        <w:rPr>
          <w:b/>
        </w:rPr>
        <w:t>Bước 2: Thực hiện nhiệm vụ</w:t>
      </w:r>
      <w:r>
        <w:br/>
      </w:r>
      <w:r>
        <w:rPr>
          <w:b/>
        </w:rPr>
        <w:t xml:space="preserve">- </w:t>
      </w:r>
      <w:r>
        <w:t>HS chú ý lắng nghe câu hỏi và đưa ra đáp án.</w:t>
      </w:r>
      <w:r>
        <w:br/>
      </w:r>
      <w:r>
        <w:rPr>
          <w:b/>
        </w:rPr>
        <w:t>Bước 3: Báo cáo, thảo luận:</w:t>
      </w:r>
      <w:r>
        <w:br/>
      </w:r>
      <w:r>
        <w:t>- Các HS xung phong phát biểu trả lời.</w:t>
      </w:r>
      <w:r>
        <w:br/>
      </w:r>
      <w:r>
        <w:rPr>
          <w:b/>
        </w:rPr>
        <w:t>Bước 4: Kết luận, nhận xét:</w:t>
      </w:r>
      <w:r>
        <w:br/>
      </w:r>
      <w:r>
        <w:rPr>
          <w:b/>
        </w:rPr>
        <w:t>Đáp án:</w:t>
      </w:r>
      <w:r>
        <w:t xml:space="preserve"> GV đưa ra đáp án, nhận xét phần báo cáo của HS.</w:t>
      </w:r>
      <w:r>
        <w:br/>
      </w:r>
      <w:r>
        <w:t>- GV đánh giá và dẫn dắt vào phần hệ thống hóa kiến thức chương: Để khắc sâu kiến thức chương carboxylic acid cho HS.</w:t>
      </w:r>
      <w:r>
        <w:br/>
      </w:r>
      <w:r>
        <w:rPr>
          <w:b/>
        </w:rPr>
        <w:t>Hoạt động 2: Hệ thống hóa kiến thức</w:t>
      </w:r>
      <w:r>
        <w:br/>
      </w:r>
      <w:r>
        <w:rPr>
          <w:b/>
        </w:rPr>
        <w:t xml:space="preserve">a) Mục tiêu: </w:t>
      </w:r>
      <w:r>
        <w:t>HS hệ thống hóa được kiến thức về carboxylic acid.</w:t>
      </w:r>
      <w:r>
        <w:br/>
      </w:r>
      <w:r>
        <w:rPr>
          <w:b/>
        </w:rPr>
        <w:t>b) Nội dung:</w:t>
      </w:r>
      <w:r>
        <w:t xml:space="preserve"> HS dựa vào đáp án ở hoạt động 1, HS làm việc nhóm để hoàn thiện sơ đồ tư duy tổng kết kiến thức chương 6 vào vở.</w:t>
      </w:r>
      <w:r>
        <w:br/>
      </w:r>
      <w:r>
        <w:rPr>
          <w:b/>
        </w:rPr>
        <w:t xml:space="preserve">c) Sản phẩm: </w:t>
      </w:r>
      <w:r>
        <w:t>Sơ đồ hệ thống hóa kiến thức.</w:t>
      </w:r>
      <w:r>
        <w:br/>
      </w:r>
      <w:r>
        <w:rPr>
          <w:b/>
        </w:rPr>
        <w:t>d) Tổ chức thực hiện: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HĐ CỦA GV VÀ HS</w:t>
      </w:r>
      <w:r>
        <w:br/>
      </w:r>
      <w:r>
        <w:br/>
      </w:r>
      <w:r>
        <w:br/>
      </w:r>
      <w:r>
        <w:rPr>
          <w:b/>
        </w:rPr>
        <w:t>SẢN PHẨM DỰ KIẾN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Bước 1: Chuyển giao nhiệm vụ:</w:t>
      </w:r>
      <w:r>
        <w:br/>
      </w:r>
      <w:r>
        <w:rPr>
          <w:b/>
        </w:rPr>
        <w:t xml:space="preserve">- </w:t>
      </w:r>
      <w:r>
        <w:t xml:space="preserve">GV yêu cầu HS làm việc cá nhân hoàn thành </w:t>
      </w:r>
      <w:r>
        <w:rPr>
          <w:b/>
        </w:rPr>
        <w:t xml:space="preserve">sơ đồ hệ thống hóa kiến thức </w:t>
      </w:r>
      <w:r>
        <w:t>vào vở:</w:t>
      </w:r>
      <w:r>
        <w:br/>
      </w:r>
      <w:r>
        <w:rPr>
          <w:b/>
        </w:rPr>
        <w:t>Bước 2: Thực hiện nhiệm vụ:</w:t>
      </w:r>
      <w:r>
        <w:br/>
      </w:r>
      <w:r>
        <w:t>- HS theo dõi SGK, chú ý nghe, tiếp nhận kiến thức.</w:t>
      </w:r>
      <w:r>
        <w:br/>
      </w:r>
      <w:r>
        <w:t>- HS làm việc cá nhân trinh bày sơ đồ tư duy vào vở.</w:t>
      </w:r>
      <w:r>
        <w:br/>
      </w:r>
      <w:r>
        <w:rPr>
          <w:b/>
        </w:rPr>
        <w:t>Bước 3: Báo cáo, thảo luận:</w:t>
      </w:r>
      <w:r>
        <w:br/>
      </w:r>
      <w:r>
        <w:t>- HS giơ tay phát biểu hoặc lên bảng trình bày.</w:t>
      </w:r>
      <w:r>
        <w:br/>
      </w:r>
      <w:r>
        <w:t>- Một số HS khác nhận xét, bổ sung cho bạn.</w:t>
      </w:r>
      <w:r>
        <w:br/>
      </w:r>
      <w:r>
        <w:rPr>
          <w:b/>
        </w:rPr>
        <w:t>Bước 4: Kết luận, nhận định:</w:t>
      </w:r>
      <w:r>
        <w:br/>
      </w:r>
      <w:r>
        <w:t>- GV đưa ra đáp án chính xác.</w:t>
      </w:r>
      <w:r>
        <w:br/>
      </w:r>
      <w:r>
        <w:t>- GV nhận xét thái độ làm việc.</w:t>
      </w:r>
      <w:r>
        <w:br/>
      </w:r>
      <w:r>
        <w:br/>
      </w:r>
      <w:r>
        <w:br/>
      </w:r>
      <w:r>
        <w:rPr>
          <w:b/>
        </w:rPr>
        <w:t>I. Hệ thống hóa kiến thức</w:t>
      </w:r>
      <w:r>
        <w:br/>
      </w:r>
      <w:r>
        <w:t>a. Andehyde có tính khử và tính oxi hóa</w:t>
      </w:r>
      <w:r>
        <w:br/>
      </w:r>
      <w:r>
        <w:t>- Tính oxi hóa</w:t>
      </w:r>
      <w:r>
        <w:br/>
      </w:r>
      <w:r>
        <w:t>R-CH=O + H</w:t>
      </w:r>
      <w:r>
        <w:rPr>
          <w:vertAlign w:val="subscript"/>
        </w:rPr>
        <w:t>2</w:t>
      </w:r>
      <w:r>
        <w:t xml:space="preserve"> → R-CH</w:t>
      </w:r>
      <w:r>
        <w:rPr>
          <w:vertAlign w:val="subscript"/>
        </w:rPr>
        <w:t>2</w:t>
      </w:r>
      <w:r>
        <w:t>-OH</w:t>
      </w:r>
      <w:r>
        <w:br/>
      </w:r>
      <w:r>
        <w:t>- Tính khử</w:t>
      </w:r>
      <w:r>
        <w:br/>
      </w:r>
      <w:r>
        <w:t>R-CH=O + 2AgNO</w:t>
      </w:r>
      <w:r>
        <w:rPr>
          <w:vertAlign w:val="subscript"/>
        </w:rPr>
        <w:t>3</w:t>
      </w:r>
      <w:r>
        <w:t xml:space="preserve"> + H</w:t>
      </w:r>
      <w:r>
        <w:rPr>
          <w:vertAlign w:val="subscript"/>
        </w:rPr>
        <w:t>2</w:t>
      </w:r>
      <w:r>
        <w:t>O + 3NH</w:t>
      </w:r>
      <w:r>
        <w:rPr>
          <w:vertAlign w:val="subscript"/>
        </w:rPr>
        <w:t>3</w:t>
      </w:r>
      <w:r>
        <w:br/>
      </w:r>
      <w:r>
        <w:t xml:space="preserve"> → RCOONH</w:t>
      </w:r>
      <w:r>
        <w:rPr>
          <w:vertAlign w:val="subscript"/>
        </w:rPr>
        <w:t>4</w:t>
      </w:r>
      <w:r>
        <w:t xml:space="preserve"> + 2NH</w:t>
      </w:r>
      <w:r>
        <w:rPr>
          <w:vertAlign w:val="subscript"/>
        </w:rPr>
        <w:t>4</w:t>
      </w:r>
      <w:r>
        <w:t>NO</w:t>
      </w:r>
      <w:r>
        <w:rPr>
          <w:vertAlign w:val="subscript"/>
        </w:rPr>
        <w:t xml:space="preserve">3 </w:t>
      </w:r>
      <w:r>
        <w:t>+ 2Ag</w:t>
      </w:r>
      <w:r>
        <w:br/>
      </w:r>
      <w:r>
        <w:t>b. Ketone có tính oxi hóa</w:t>
      </w:r>
      <w:r>
        <w:br/>
      </w:r>
      <w:r>
        <w:t>R-CO-R’ + H</w:t>
      </w:r>
      <w:r>
        <w:rPr>
          <w:vertAlign w:val="subscript"/>
        </w:rPr>
        <w:t>2</w:t>
      </w:r>
      <w:r>
        <w:t xml:space="preserve"> → R-CH(OH)-R’</w:t>
      </w:r>
      <w:r>
        <w:br/>
      </w:r>
      <w:r>
        <w:t>c. Carboxylic acid</w:t>
      </w:r>
      <w:r>
        <w:br/>
      </w:r>
      <w:r>
        <w:t>- Tính acid: tác dụng với kim loại, base, oxide base, muối.</w:t>
      </w:r>
      <w:r>
        <w:br/>
      </w:r>
      <w:r>
        <w:t>- Phản ứng ester hóa.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Hoạt động 3:</w:t>
      </w:r>
      <w:r>
        <w:t xml:space="preserve"> </w:t>
      </w:r>
      <w:r>
        <w:rPr>
          <w:b/>
        </w:rPr>
        <w:t>L</w:t>
      </w:r>
      <w:r>
        <w:rPr>
          <w:b/>
        </w:rPr>
        <w:t>UYỆN TẬP</w:t>
      </w:r>
      <w:r>
        <w:br/>
      </w:r>
      <w:r>
        <w:rPr>
          <w:b/>
        </w:rPr>
        <w:t>* Mục tiêu:</w:t>
      </w:r>
      <w:r>
        <w:br/>
      </w:r>
      <w:r>
        <w:rPr>
          <w:b/>
        </w:rPr>
        <w:t>-</w:t>
      </w:r>
      <w:r>
        <w:rPr>
          <w:i/>
        </w:rPr>
        <w:t xml:space="preserve"> Củng cố, khắc sâu các kiến thức đã học trong bài về tính chất hóa học của chương carboxylic acid.</w:t>
      </w:r>
      <w:r>
        <w:br/>
      </w:r>
      <w:r>
        <w:rPr>
          <w:b/>
        </w:rPr>
        <w:t>-</w:t>
      </w:r>
      <w:r>
        <w:rPr>
          <w:i/>
        </w:rPr>
        <w:t xml:space="preserve"> Tiếp tục phát triển các năng lực: tự học, tính toán hóa học, phát hiện và giải quyết vấn đề thông qua môn học.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 xml:space="preserve">Nội dung, phương thức tổ chức hoạt động học tập </w:t>
      </w:r>
      <w:r>
        <w:rPr>
          <w:b/>
        </w:rPr>
        <w:t>HS</w:t>
      </w:r>
      <w:r>
        <w:br/>
      </w:r>
      <w:r>
        <w:br/>
      </w:r>
      <w:r>
        <w:br/>
      </w:r>
      <w:r>
        <w:rPr>
          <w:b/>
        </w:rPr>
        <w:t>Dự kiến sản phẩm, đánh giá kết quả hoạt động</w:t>
      </w:r>
      <w:r>
        <w:br/>
      </w:r>
      <w:r>
        <w:br/>
      </w:r>
      <w:r>
        <w:br/>
      </w:r>
      <w:r>
        <w:br/>
      </w:r>
      <w:r>
        <w:br/>
      </w:r>
      <w:r>
        <w:t>Nội dung HĐ: hoàn thành các câu hỏi/bài tập trong phiếu học tập.</w:t>
      </w:r>
      <w:r>
        <w:br/>
      </w:r>
      <w:r>
        <w:t>GV chia lớp thành 3 nhóm để tham gia thi đua với nhau trả lời các câu hỏi (dự kiến 9 câu hỏi) mà GV đã chuẩn bị (chưa cho HS chuẩn bị trước). Ghi điểm cho 3 nhóm ở vòng 1.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PHIẾU HỌC TẬP SỐ 1</w:t>
      </w:r>
      <w:r>
        <w:br/>
      </w:r>
      <w:r>
        <w:t>Cho bốn hợp chất sau: ethanol, propanal, acetone, acetic acid.</w:t>
      </w:r>
      <w:r>
        <w:br/>
      </w:r>
      <w:r>
        <w:t>a) Chất nào trong các chất trên có nhiệt độ sôi cao nhất?</w:t>
      </w:r>
      <w:r>
        <w:br/>
      </w:r>
      <w:r>
        <w:t>b) Trình bày cách phân biệt các chất trên bằng phương pháp hoá học.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GV nhận xét và đưa ra đáp án:</w:t>
      </w:r>
      <w:r>
        <w:br/>
      </w:r>
      <w:r>
        <w:t xml:space="preserve">a) acetic acid có nhiệt độ sôi cao nhất. </w:t>
      </w:r>
      <w:r>
        <w:br/>
      </w:r>
      <w:r>
        <w:t xml:space="preserve">- </w:t>
      </w:r>
      <w:r>
        <w:t>Phân tử carboxylic acid chứa nhóm carboxyl phân cực. Các phân tử carboxylic acid liên kết hydrogen với nhau tạo thành dạng dimer hoặc dạng liên phân tử.</w:t>
      </w:r>
      <w:r>
        <w:br/>
      </w:r>
      <w:r>
        <w:t xml:space="preserve">- </w:t>
      </w:r>
      <w:r>
        <w:t>Do vậy, carboxylic acid có nhiệt độ sôi cao hơn so với hydrocarbon, alcohol, hợp chất carbonyl có phân tử khối tương đương.</w:t>
      </w:r>
      <w:r>
        <w:br/>
      </w:r>
      <w:r>
        <w:t>b) Phân biệt các chất trên bằng phương pháp hoá học:</w:t>
      </w:r>
      <w:r>
        <w:br/>
      </w:r>
      <w:r>
        <w:t>Lấy mỗi chất một ít ra các ống nghiệm tương ứng có đánh số từ 1 đến 4:</w:t>
      </w:r>
      <w:r>
        <w:br/>
      </w:r>
      <w:r>
        <w:t xml:space="preserve">1 - Cho quỳ tím vào 4 lọ mẫu thử đã đánh số =&gt; Lọ chứa acetic acid sẽ đổi màu quỳ tím thành đỏ </w:t>
      </w:r>
      <w:r>
        <w:br/>
      </w:r>
      <w:r>
        <w:t>2 - Tiếp tục cho 3 lọ còn lại phản ứng hóa học với dung dịch AgNO</w:t>
      </w:r>
      <w:r>
        <w:rPr>
          <w:vertAlign w:val="subscript"/>
        </w:rPr>
        <w:t>3</w:t>
      </w:r>
      <w:r>
        <w:t>/NH</w:t>
      </w:r>
      <w:r>
        <w:rPr>
          <w:vertAlign w:val="subscript"/>
        </w:rPr>
        <w:t>3</w:t>
      </w:r>
      <w:r>
        <w:t>, có xúc tác t</w:t>
      </w:r>
      <w:r>
        <w:rPr>
          <w:vertAlign w:val="superscript"/>
        </w:rPr>
        <w:t xml:space="preserve">0 </w:t>
      </w:r>
      <w:r>
        <w:t>=&gt; Lọ chứa Propanal sẽ có kết tủa màu trắng bạc</w:t>
      </w:r>
      <w:r>
        <w:br/>
      </w:r>
      <w:r>
        <w:t>CH</w:t>
      </w:r>
      <w:r>
        <w:rPr>
          <w:vertAlign w:val="subscript"/>
        </w:rPr>
        <w:t>3</w:t>
      </w:r>
      <w:r>
        <w:t>-CH</w:t>
      </w:r>
      <w:r>
        <w:rPr>
          <w:vertAlign w:val="subscript"/>
        </w:rPr>
        <w:t>2</w:t>
      </w:r>
      <w:r>
        <w:t>CHO + 2AgNO</w:t>
      </w:r>
      <w:r>
        <w:rPr>
          <w:vertAlign w:val="subscript"/>
        </w:rPr>
        <w:t>3</w:t>
      </w:r>
      <w:r>
        <w:t xml:space="preserve"> + 3NH</w:t>
      </w:r>
      <w:r>
        <w:rPr>
          <w:vertAlign w:val="subscript"/>
        </w:rPr>
        <w:t>3</w:t>
      </w:r>
      <w:r>
        <w:t xml:space="preserve"> + H</w:t>
      </w:r>
      <w:r>
        <w:rPr>
          <w:vertAlign w:val="subscript"/>
        </w:rPr>
        <w:t>2</w:t>
      </w:r>
      <w:r>
        <w:t xml:space="preserve">O </w:t>
      </w:r>
      <w:r>
        <w:t>→</w:t>
      </w:r>
      <w:r>
        <w:t xml:space="preserve"> CH</w:t>
      </w:r>
      <w:r>
        <w:rPr>
          <w:vertAlign w:val="subscript"/>
        </w:rPr>
        <w:t>3</w:t>
      </w:r>
      <w:r>
        <w:t>-CH</w:t>
      </w:r>
      <w:r>
        <w:rPr>
          <w:vertAlign w:val="subscript"/>
        </w:rPr>
        <w:t>2</w:t>
      </w:r>
      <w:r>
        <w:t>COONH</w:t>
      </w:r>
      <w:r>
        <w:rPr>
          <w:vertAlign w:val="subscript"/>
        </w:rPr>
        <w:t>4</w:t>
      </w:r>
      <w:r>
        <w:t xml:space="preserve"> + 2Ag</w:t>
      </w:r>
      <w:r>
        <w:t>↓</w:t>
      </w:r>
      <w:r>
        <w:t xml:space="preserve"> + 2NH</w:t>
      </w:r>
      <w:r>
        <w:rPr>
          <w:vertAlign w:val="subscript"/>
        </w:rPr>
        <w:t>4</w:t>
      </w:r>
      <w:r>
        <w:t>NO</w:t>
      </w:r>
      <w:r>
        <w:rPr>
          <w:vertAlign w:val="subscript"/>
        </w:rPr>
        <w:t>3</w:t>
      </w:r>
      <w:r>
        <w:br/>
      </w:r>
      <w:r>
        <w:t>3 - Cho vào 2 lọ còn lại I</w:t>
      </w:r>
      <w:r>
        <w:rPr>
          <w:vertAlign w:val="subscript"/>
        </w:rPr>
        <w:t>2</w:t>
      </w:r>
      <w:r>
        <w:t>/NaOH =&gt; Lọ chứa acetone sẽ xuất hiện kết tủa màu vàng</w:t>
      </w:r>
      <w:r>
        <w:br/>
      </w:r>
      <w:r>
        <w:t>CH</w:t>
      </w:r>
      <w:r>
        <w:rPr>
          <w:vertAlign w:val="subscript"/>
        </w:rPr>
        <w:t>3</w:t>
      </w:r>
      <w:r>
        <w:t>-CO-CH</w:t>
      </w:r>
      <w:r>
        <w:rPr>
          <w:vertAlign w:val="subscript"/>
        </w:rPr>
        <w:t>3</w:t>
      </w:r>
      <w:r>
        <w:t xml:space="preserve"> + 3I</w:t>
      </w:r>
      <w:r>
        <w:rPr>
          <w:vertAlign w:val="subscript"/>
        </w:rPr>
        <w:t>2</w:t>
      </w:r>
      <w:r>
        <w:t xml:space="preserve"> + 4NaOH → CH</w:t>
      </w:r>
      <w:r>
        <w:rPr>
          <w:vertAlign w:val="subscript"/>
        </w:rPr>
        <w:t>3</w:t>
      </w:r>
      <w:r>
        <w:t>-COONa + CHI</w:t>
      </w:r>
      <w:r>
        <w:rPr>
          <w:vertAlign w:val="subscript"/>
        </w:rPr>
        <w:t>3</w:t>
      </w:r>
      <w:r>
        <w:t>↓ + 3NaI + 3H</w:t>
      </w:r>
      <w:r>
        <w:rPr>
          <w:vertAlign w:val="subscript"/>
        </w:rPr>
        <w:t>2</w:t>
      </w:r>
      <w:r>
        <w:t>O</w:t>
      </w:r>
      <w:r>
        <w:br/>
      </w:r>
      <w:r>
        <w:t xml:space="preserve">4 - Lọ còn lại là Ethanol </w:t>
      </w:r>
      <w:r>
        <w:br/>
      </w:r>
      <w:r>
        <w:t xml:space="preserve"> </w:t>
      </w:r>
      <w:r>
        <w:br/>
      </w:r>
      <w:r>
        <w:br/>
      </w:r>
      <w:r>
        <w:br/>
      </w:r>
      <w:r>
        <w:t>+ GV quan sát và đánh giá hoạt động cá nhân, hoạt động nhóm của HS. Giúp HS tìm hướng giải quyết những khó khăn trong quá trình hoạt động.</w:t>
      </w:r>
      <w:r>
        <w:br/>
      </w:r>
      <w:r>
        <w:t xml:space="preserve"> </w:t>
      </w:r>
      <w:r>
        <w:br/>
      </w:r>
      <w:r>
        <w:t>+ GV thu hồi một số bài trình bày của HS trong phiếu học tập để đánh giá và nhận xét chung.</w:t>
      </w:r>
      <w:r>
        <w:br/>
      </w:r>
      <w:r>
        <w:t xml:space="preserve"> </w:t>
      </w:r>
      <w:r>
        <w:br/>
      </w:r>
      <w:r>
        <w:t>+ GV hướng dẫn HS tổng hợp, điều chỉnh kiến thức để hoàn thiện nội dung bài học.</w:t>
      </w:r>
      <w:r>
        <w:br/>
      </w:r>
      <w:r>
        <w:t xml:space="preserve"> </w:t>
      </w:r>
      <w:r>
        <w:br/>
      </w:r>
      <w:r>
        <w:t>+ Ghi điểm cho nhóm hoạt động tốt hơn.</w:t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 xml:space="preserve">Tài liệu có 7 trang, trên đây là tóm tắt 3 trang đầu của Giáo án Hóa học 11 Bài 25 Kết nối tri thức. </w:t>
      </w:r>
      <w:r>
        <w:br/>
      </w:r>
      <w:r>
        <w:rPr>
          <w:b/>
        </w:rPr>
        <w:t>Để mua Giáo án Hóa học 11 Cánh diều năm 2024 mới nhất, mời Thầy/Cô liên hệ:</w:t>
      </w:r>
      <w:r>
        <w:br/>
      </w:r>
      <w:r>
        <w:rPr>
          <w:b/>
        </w:rPr>
        <w:t>Tài liệu có đáp án, ấn vào đây!</w:t>
      </w:r>
      <w:r>
        <w:br/>
      </w:r>
      <w:r>
        <w:rPr>
          <w:b/>
        </w:rPr>
        <w:t>Xem thêm giáo án Hóa 11 sách Kết nối tri thức hay, chi tiết khác:</w:t>
      </w:r>
      <w:r>
        <w:br/>
      </w:r>
      <w:r>
        <w:t>Bài 20: Alcohol</w:t>
      </w:r>
      <w:r>
        <w:br/>
      </w:r>
      <w:r>
        <w:t>Bài 21: Phenol</w:t>
      </w:r>
      <w:r>
        <w:br/>
      </w:r>
      <w:r>
        <w:t>Bài 22: Ôn tập chương 5</w:t>
      </w:r>
      <w:r>
        <w:br/>
      </w:r>
      <w:r>
        <w:t>Bài 23: Hợp chất carbonyl</w:t>
      </w:r>
      <w:r>
        <w:br/>
      </w:r>
      <w:r>
        <w:t>Bài 24: Carboxylic acid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