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Một số tổ chức khu vực và quốc tế</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3 (Cánh diều): Một số tổ chức khu vực và quốc tế</w:t>
      </w:r>
      <w:r>
        <w:br/>
      </w:r>
      <w:r>
        <w:rPr>
          <w:b/>
        </w:rPr>
        <w:t xml:space="preserve">I. MỤC TIÊU </w:t>
      </w:r>
      <w:r>
        <w:br/>
      </w:r>
      <w:r>
        <w:rPr>
          <w:b/>
        </w:rPr>
        <w:t>1. Năng lực</w:t>
      </w:r>
      <w:r>
        <w:br/>
      </w:r>
      <w:r>
        <w:t>- Năng lực đặc thù:</w:t>
      </w:r>
      <w:r>
        <w:br/>
      </w:r>
      <w:r>
        <w:rPr>
          <w:b/>
        </w:rPr>
        <w:t>+ Nhận thức khoa học địa lí:</w:t>
      </w:r>
      <w:r>
        <w:t xml:space="preserve"> Trình bày được một số tổ chức khu vực</w:t>
      </w:r>
      <w:r>
        <w:t xml:space="preserve"> </w:t>
      </w:r>
      <w:r>
        <w:t>và quốc tế: Liên hợp quốc (UN), Quỹ Tiền tệ Quốc tế (IMF), Tổ chức Thương mại Thế giới (WTO), Diễn đàn Hợp tác kinh tế châu Á - Thái Bình Dương (APEC).</w:t>
      </w:r>
      <w:r>
        <w:br/>
      </w:r>
      <w:r>
        <w:t>- Năng lực chung: năng lực sử dụng ngôn ngữ , năng lực tự học, năng lực giải quyết vấn đề, năng lực hợp tác.</w:t>
      </w:r>
      <w:r>
        <w:br/>
      </w:r>
      <w:r>
        <w:rPr>
          <w:b/>
        </w:rPr>
        <w:t>2. Phẩm chất.</w:t>
      </w:r>
      <w:r>
        <w:br/>
      </w:r>
      <w:r>
        <w:t>- Chăm chỉ: tích cực tìm thông tin và hứng thú với việc học, nghiên cứu các nội dung kiến thức liên quan bài học.</w:t>
      </w:r>
      <w:r>
        <w:br/>
      </w:r>
      <w:r>
        <w:t>- Trách nhiệm: hoàn thành nhiệm vụ học tập bản thân được phân công khi làm việc nhóm, làm bài tập vận dụng.</w:t>
      </w:r>
      <w:r>
        <w:br/>
      </w:r>
      <w:r>
        <w:rPr>
          <w:b/>
        </w:rPr>
        <w:t>II. THIẾT BỊ DẠY HỌC VÀ HỌC LIỆU.</w:t>
      </w:r>
      <w:r>
        <w:br/>
      </w:r>
      <w:r>
        <w:rPr>
          <w:b/>
        </w:rPr>
        <w:t>1. Giáo viên</w:t>
      </w:r>
      <w:r>
        <w:br/>
      </w:r>
      <w:r>
        <w:t>- Phiếu học tập, bảng biểu, sơ đồ.</w:t>
      </w:r>
      <w:r>
        <w:br/>
      </w:r>
      <w:r>
        <w:t>- Nội dung bài báo, tranh ảnh.</w:t>
      </w:r>
      <w:r>
        <w:br/>
      </w:r>
      <w:r>
        <w:rPr>
          <w:b/>
        </w:rPr>
        <w:t>2. Học sinh</w:t>
      </w:r>
      <w:r>
        <w:br/>
      </w:r>
      <w:r>
        <w:t xml:space="preserve">- Sưu tầm tư liệu và hình ảnh về hoạt động của nước ta khi tham gia các tổ chức liên kết </w:t>
      </w:r>
      <w:r>
        <w:br/>
      </w:r>
      <w:r>
        <w:t>về kinh tế.</w:t>
      </w:r>
      <w:r>
        <w:br/>
      </w:r>
      <w:r>
        <w:t>- Giấy A4 + A3, bút màu.</w:t>
      </w:r>
      <w:r>
        <w:br/>
      </w:r>
      <w:r>
        <w:t>- Đọc trước bài học ở nhà.</w:t>
      </w:r>
      <w:r>
        <w:br/>
      </w:r>
      <w:r>
        <w:t>- Bút màu, giấy note</w:t>
      </w:r>
      <w:r>
        <w:br/>
      </w:r>
      <w:r>
        <w:rPr>
          <w:b/>
        </w:rPr>
        <w:t>III. TIẾN TRÌNH DẠY HỌC</w:t>
      </w:r>
      <w:r>
        <w:br/>
      </w:r>
      <w:r>
        <w:rPr>
          <w:b/>
        </w:rPr>
        <w:t>HOẠT ĐỘNG 1: KHỞI ĐỘNG</w:t>
      </w:r>
      <w:r>
        <w:br/>
      </w:r>
      <w:r>
        <w:rPr>
          <w:b/>
        </w:rPr>
        <w:t xml:space="preserve">a) Khởi động: </w:t>
      </w:r>
      <w:r>
        <w:t>Tạo hứng thú đối với học sinh đối với nội dung bài học.</w:t>
      </w:r>
      <w:r>
        <w:br/>
      </w:r>
      <w:r>
        <w:rPr>
          <w:b/>
        </w:rPr>
        <w:t xml:space="preserve">b) Nội dung: </w:t>
      </w:r>
      <w:r>
        <w:t>HS đọc bài báo</w:t>
      </w:r>
      <w:r>
        <w:t xml:space="preserve"> </w:t>
      </w:r>
      <w:r>
        <w:t>giới thiệu về sự tham gia các tổ chức khu vực và quốc tế của Việt Nam sau đó xác định được các tổ chức sẽ nghiên cứu trong bài học.</w:t>
      </w:r>
      <w:r>
        <w:br/>
      </w:r>
      <w:r>
        <w:rPr>
          <w:b/>
        </w:rPr>
        <w:t xml:space="preserve">c) Sản phẩm: </w:t>
      </w:r>
      <w:r>
        <w:t>Câu trả lời của học sinh</w:t>
      </w:r>
      <w:r>
        <w:br/>
      </w:r>
      <w:r>
        <w:rPr>
          <w:b/>
        </w:rPr>
        <w:t xml:space="preserve">d) Tổ chức thực hiện:- Bước 1: Chuyển giao nhiệm vụ: </w:t>
      </w:r>
      <w:r>
        <w:t xml:space="preserve">GV tổ chức cho HS đọc nội dung bài báo </w:t>
      </w:r>
      <w:r>
        <w:t>https://tuoitre.vn/10-cot-moc-danh-dau-qua-trinh-hoi-nhap-quoc-te-cua-viet-nam-20200826151206739.htm</w:t>
      </w:r>
      <w:r>
        <w:t>. Sau đó</w:t>
      </w:r>
      <w:r>
        <w:t xml:space="preserve"> yêu cầu HS, </w:t>
      </w:r>
      <w:r>
        <w:rPr>
          <w:b/>
        </w:rPr>
        <w:t>kể tên</w:t>
      </w:r>
      <w:r>
        <w:t xml:space="preserve"> một số tổ chức liên kết trên thế giới mà Việt Nam tham gia.</w:t>
      </w:r>
      <w:r>
        <w:br/>
      </w:r>
      <w:r>
        <w:rPr>
          <w:b/>
        </w:rPr>
        <w:t>- Bước 2: Thực hiện nhiệm vụ</w:t>
      </w:r>
      <w:r>
        <w:t>: HS làm việc cá nhân trong vòng 3 phút.</w:t>
      </w:r>
      <w:r>
        <w:br/>
      </w:r>
      <w:r>
        <w:rPr>
          <w:b/>
        </w:rPr>
        <w:t>- Bước 3:</w:t>
      </w:r>
      <w:r>
        <w:t xml:space="preserve"> </w:t>
      </w:r>
      <w:r>
        <w:rPr>
          <w:b/>
        </w:rPr>
        <w:t>Báo cáo, thảo luận:</w:t>
      </w:r>
      <w:r>
        <w:t xml:space="preserve"> </w:t>
      </w:r>
      <w:r>
        <w:t>GV gọi một số HS trả lời, HS khác nhận xét, bổ sung.</w:t>
      </w:r>
      <w:r>
        <w:br/>
      </w:r>
      <w:r>
        <w:rPr>
          <w:b/>
        </w:rPr>
        <w:t xml:space="preserve">- Bước 4: Tổng kết, đánh giá: </w:t>
      </w:r>
      <w:r>
        <w:t>GV đánh giá kết quả của HS, khen ngợi những HS có</w:t>
      </w:r>
      <w:r>
        <w:br/>
      </w:r>
      <w:r>
        <w:t>câu trả lời tốt, trên cơ sở đó dẫn dắt HS vào bài học mới.</w:t>
      </w:r>
      <w:r>
        <w:t xml:space="preserve"> </w:t>
      </w:r>
      <w:r>
        <w:br/>
      </w:r>
      <w:r>
        <w:rPr>
          <w:b/>
        </w:rPr>
        <w:t>HOẠT ĐỘNG 2: HÌNH THÀNH KIẾN THỨC MỚI2.1. Tìm hiểu một số tổ chức khu vực và quốc tế.</w:t>
      </w:r>
      <w:r>
        <w:br/>
      </w:r>
      <w:r>
        <w:t>a. Mục tiêu</w:t>
      </w:r>
      <w:r>
        <w:br/>
      </w:r>
      <w:r>
        <w:t xml:space="preserve">- Kiến thức: </w:t>
      </w:r>
      <w:r>
        <w:br/>
      </w:r>
      <w:r>
        <w:t xml:space="preserve">+ Trình bày được quá trình hình thành, mục đích và một số hoạt động chính của một số tổ chức quốc tế và khu vực. </w:t>
      </w:r>
      <w:r>
        <w:br/>
      </w:r>
      <w:r>
        <w:t xml:space="preserve">+ Phân tích (đánh giá, nhận xét) những ảnh hưởng đến nền kinh tế nước ta. </w:t>
      </w:r>
      <w:r>
        <w:rPr>
          <w:i/>
        </w:rPr>
        <w:t>(thông qua Việt Nam gia nhập WTO, là thành viên của APEC, các dòng đầu tư vào Việt Nam ngày càng tăng, sự hỗ trợ của các tổ chức ngân hàng trên thế giới…).</w:t>
      </w:r>
      <w:r>
        <w:br/>
      </w:r>
      <w:r>
        <w:t>- Kĩ năng: Làm việc nhóm, giải quyết vấn đề.</w:t>
      </w:r>
      <w:r>
        <w:br/>
      </w:r>
      <w:r>
        <w:t xml:space="preserve">b) Nội dung: </w:t>
      </w:r>
      <w:r>
        <w:t>HS đọc thông tin và nêu những hiểu biết của bản thân về các tổ chức.</w:t>
      </w:r>
      <w:r>
        <w:br/>
      </w:r>
      <w:r>
        <w:t xml:space="preserve">c) Sản phẩm: </w:t>
      </w:r>
      <w:r>
        <w:br/>
      </w:r>
      <w:r>
        <w:rPr>
          <w:b/>
        </w:rPr>
        <w:t xml:space="preserve">d) Tổ chức thực hiện:- Bước 1: Chuyển giao nhiệm vụ: </w:t>
      </w:r>
      <w:r>
        <w:t>GV chia lớp thành</w:t>
      </w:r>
      <w:r>
        <w:t xml:space="preserve"> </w:t>
      </w:r>
      <w:r>
        <w:t>8 nhóm yêu cầu các nhóm đọc nội dung SGK, dựa vào kiến thức đã học, hiểu biết thực tế, hoàn thành phiếu học tập của các nhóm theo các nội dung:</w:t>
      </w:r>
      <w:r>
        <w:br/>
      </w:r>
      <w:r>
        <w:rPr>
          <w:b/>
        </w:rPr>
        <w:t>Nhóm 1, 2</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Liên Hợp Quốc (UN)</w:t>
      </w:r>
      <w:r>
        <w:br/>
      </w:r>
      <w:r>
        <w:br/>
      </w:r>
      <w:r>
        <w:br/>
      </w:r>
      <w:r>
        <w:t xml:space="preserve"> </w:t>
      </w:r>
      <w:r>
        <w:br/>
      </w:r>
      <w:r>
        <w:br/>
      </w:r>
      <w:r>
        <w:br/>
      </w:r>
      <w:r>
        <w:t xml:space="preserve"> </w:t>
      </w:r>
      <w:r>
        <w:br/>
      </w:r>
      <w:r>
        <w:br/>
      </w:r>
      <w:r>
        <w:br/>
      </w:r>
      <w:r>
        <w:t xml:space="preserve"> </w:t>
      </w:r>
      <w:r>
        <w:br/>
      </w:r>
      <w:r>
        <w:br/>
      </w:r>
      <w:r>
        <w:br/>
      </w:r>
      <w:r>
        <w:br/>
      </w:r>
      <w:r>
        <w:br/>
      </w:r>
      <w:r>
        <w:rPr>
          <w:b/>
        </w:rPr>
        <w:t>Nhóm 3, 4</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Quỹ tiến tệ Quốc tế (IMF)</w:t>
      </w:r>
      <w:r>
        <w:br/>
      </w:r>
      <w:r>
        <w:br/>
      </w:r>
      <w:r>
        <w:br/>
      </w:r>
      <w:r>
        <w:t xml:space="preserve"> </w:t>
      </w:r>
      <w:r>
        <w:br/>
      </w:r>
      <w:r>
        <w:br/>
      </w:r>
      <w:r>
        <w:br/>
      </w:r>
      <w:r>
        <w:t xml:space="preserve"> </w:t>
      </w:r>
      <w:r>
        <w:br/>
      </w:r>
      <w:r>
        <w:br/>
      </w:r>
      <w:r>
        <w:br/>
      </w:r>
      <w:r>
        <w:t xml:space="preserve"> </w:t>
      </w:r>
      <w:r>
        <w:br/>
      </w:r>
      <w:r>
        <w:br/>
      </w:r>
      <w:r>
        <w:br/>
      </w:r>
      <w:r>
        <w:br/>
      </w:r>
      <w:r>
        <w:br/>
      </w:r>
      <w:r>
        <w:rPr>
          <w:b/>
        </w:rPr>
        <w:t>Nhóm 5, 6</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Tổ chức thương mại Thế giới (WTO)</w:t>
      </w:r>
      <w:r>
        <w:br/>
      </w:r>
      <w:r>
        <w:br/>
      </w:r>
      <w:r>
        <w:br/>
      </w:r>
      <w:r>
        <w:t xml:space="preserve"> </w:t>
      </w:r>
      <w:r>
        <w:br/>
      </w:r>
      <w:r>
        <w:br/>
      </w:r>
      <w:r>
        <w:br/>
      </w:r>
      <w:r>
        <w:t xml:space="preserve"> </w:t>
      </w:r>
      <w:r>
        <w:br/>
      </w:r>
      <w:r>
        <w:br/>
      </w:r>
      <w:r>
        <w:br/>
      </w:r>
      <w:r>
        <w:t xml:space="preserve"> </w:t>
      </w:r>
      <w:r>
        <w:br/>
      </w:r>
      <w:r>
        <w:br/>
      </w:r>
      <w:r>
        <w:br/>
      </w:r>
      <w:r>
        <w:br/>
      </w:r>
      <w:r>
        <w:br/>
      </w:r>
      <w:r>
        <w:rPr>
          <w:b/>
        </w:rPr>
        <w:t>Nhóm 7, 8</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Diến đàn Hợp tác kinh tế châu Á-TBD (APEC)</w:t>
      </w:r>
      <w:r>
        <w:br/>
      </w:r>
      <w:r>
        <w:br/>
      </w:r>
      <w:r>
        <w:br/>
      </w:r>
      <w:r>
        <w:t xml:space="preserve"> </w:t>
      </w:r>
      <w:r>
        <w:br/>
      </w:r>
      <w:r>
        <w:br/>
      </w:r>
      <w:r>
        <w:br/>
      </w:r>
      <w:r>
        <w:t xml:space="preserve"> </w:t>
      </w:r>
      <w:r>
        <w:br/>
      </w:r>
      <w:r>
        <w:br/>
      </w:r>
      <w:r>
        <w:br/>
      </w:r>
      <w:r>
        <w:t xml:space="preserve"> </w:t>
      </w:r>
      <w:r>
        <w:br/>
      </w:r>
      <w:r>
        <w:br/>
      </w:r>
      <w:r>
        <w:br/>
      </w:r>
      <w:r>
        <w:br/>
      </w:r>
      <w:r>
        <w:br/>
      </w:r>
      <w:r>
        <w:rPr>
          <w:b/>
        </w:rPr>
        <w:t>- Bước 2:</w:t>
      </w:r>
      <w:r>
        <w:t xml:space="preserve"> HS các nhóm </w:t>
      </w:r>
      <w:r>
        <w:rPr>
          <w:b/>
        </w:rPr>
        <w:t>thực hiện nhiệm vụ</w:t>
      </w:r>
      <w:r>
        <w:t>, trao đổi với bạn bè để hoàn thành phiếu học tập trong thời gian 5 phút. GV quan sát và hỗ trợ HS.</w:t>
      </w:r>
      <w:r>
        <w:br/>
      </w:r>
      <w:r>
        <w:t>................................</w:t>
      </w:r>
      <w:r>
        <w:br/>
      </w:r>
      <w:r>
        <w:t>................................</w:t>
      </w:r>
      <w:r>
        <w:br/>
      </w:r>
      <w:r>
        <w:t>................................</w:t>
      </w:r>
      <w:r>
        <w:br/>
      </w:r>
      <w:r>
        <w:t>Trên đây tóm tắt một số nội dung có trong bộ Giáo án Địa lí</w:t>
      </w:r>
      <w:r>
        <w:t xml:space="preserve"> 11</w:t>
      </w:r>
      <w:r>
        <w:t xml:space="preserve">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