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3 trang 79</w:t>
      </w:r>
    </w:p>
    <w:p>
      <w:r>
        <w:rPr>
          <w:i/>
        </w:rPr>
        <w:t>Chỉ từ 500k mua trọn bộ Giáo án Toán 11 Cánh diều bản PPT trình bày khoa học, đẹp mắt (Chỉ 70k cho 1 bài giảng bất kỳ):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89327a33ad741deb4b2f2ea436b47b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4ec93fcab824766b267c337521b286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abb816fd04546468c265b7b8c12f44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77b84ac7e354f54bf88f1eb78b2344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2db32da86c34a09a751be3ea5fe365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c6d6cbe4fd8496ba26b557e577089c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9faae0af80949358bbfd453a934b18c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rPr>
          <w:b/>
        </w:rPr>
        <w:t>Giáo án Toán 11 (Cánh diều): Bài tập cuối chương 3</w:t>
      </w:r>
      <w:r>
        <w:br/>
      </w:r>
      <w:r>
        <w:rPr>
          <w:b/>
        </w:rPr>
        <w:t>I.</w:t>
      </w:r>
      <w:r>
        <w:t xml:space="preserve"> </w:t>
      </w:r>
      <w:r>
        <w:rPr>
          <w:b/>
        </w:rPr>
        <w:t>MỤC TIÊU</w:t>
      </w:r>
      <w:r>
        <w:br/>
      </w:r>
      <w:r>
        <w:rPr>
          <w:b/>
        </w:rPr>
        <w:t>1. Kiến thức, kĩ năng</w:t>
      </w:r>
      <w:r>
        <w:br/>
      </w:r>
      <w:r>
        <w:t xml:space="preserve"> Học sinh ôn tập và củng cố về</w:t>
      </w:r>
      <w:r>
        <w:br/>
      </w:r>
      <w:r>
        <w:t>-</w:t>
      </w:r>
      <w:r>
        <w:t xml:space="preserve"> </w:t>
      </w:r>
      <w:r>
        <w:t>Giới hạn dãy số</w:t>
      </w:r>
      <w:r>
        <w:br/>
      </w:r>
      <w:r>
        <w:t>-</w:t>
      </w:r>
      <w:r>
        <w:t xml:space="preserve"> </w:t>
      </w:r>
      <w:r>
        <w:t>Giới hạn hàm số</w:t>
      </w:r>
      <w:r>
        <w:br/>
      </w:r>
      <w:r>
        <w:t>-</w:t>
      </w:r>
      <w:r>
        <w:t xml:space="preserve"> </w:t>
      </w:r>
      <w:r>
        <w:t>Hàm số liên tục.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 xml:space="preserve"> Năng lực chung:</w:t>
      </w:r>
      <w:r>
        <w:br/>
      </w:r>
      <w:r>
        <w:t>-</w:t>
      </w:r>
      <w:r>
        <w:t xml:space="preserve"> </w:t>
      </w:r>
      <w:r>
        <w:t>Năng lực tự chủ và tự học trong tìm tòi khám phá</w:t>
      </w:r>
      <w:r>
        <w:br/>
      </w:r>
      <w:r>
        <w:t>-</w:t>
      </w:r>
      <w:r>
        <w:t xml:space="preserve"> </w:t>
      </w:r>
      <w:r>
        <w:t>Năng lực giao tiếp và hợp tác trong trình bày, thảo luận và làm việc nhóm</w:t>
      </w:r>
      <w:r>
        <w:br/>
      </w:r>
      <w:r>
        <w:t>-</w:t>
      </w:r>
      <w:r>
        <w:t xml:space="preserve"> </w:t>
      </w:r>
      <w:r>
        <w:t>Năng lực giải quyết vấn đề và sáng tạo trong thực hành, vận dụng.</w:t>
      </w:r>
      <w:r>
        <w:br/>
      </w:r>
      <w:r>
        <w:rPr>
          <w:b/>
        </w:rPr>
        <w:t>Năng lực riêng:</w:t>
      </w:r>
      <w:r>
        <w:br/>
      </w:r>
      <w:r>
        <w:t>-</w:t>
      </w:r>
      <w:r>
        <w:t xml:space="preserve"> </w:t>
      </w:r>
      <w:r>
        <w:t>Tư duy và lập luận toán học, giải quyết vấn đề toán học:</w:t>
      </w:r>
      <w:r>
        <w:br/>
      </w:r>
      <w:r>
        <w:t>-</w:t>
      </w:r>
      <w:r>
        <w:t xml:space="preserve"> </w:t>
      </w:r>
      <w:r>
        <w:t>Mô hình hóa toán học: vận dụng các kiến thức vào bài toán thực tế.</w:t>
      </w:r>
      <w:r>
        <w:br/>
      </w:r>
      <w:r>
        <w:t>-</w:t>
      </w:r>
      <w:r>
        <w:t xml:space="preserve"> </w:t>
      </w:r>
      <w:r>
        <w:t>Giao tiếp toán học.</w:t>
      </w:r>
      <w:r>
        <w:br/>
      </w:r>
      <w:r>
        <w:rPr>
          <w:b/>
        </w:rPr>
        <w:t>3. Phẩm chất</w:t>
      </w:r>
      <w:r>
        <w:br/>
      </w:r>
      <w:r>
        <w:t>-</w:t>
      </w:r>
      <w:r>
        <w:t xml:space="preserve"> </w:t>
      </w:r>
      <w:r>
        <w:t>Có ý thức học tập, ý thức tìm tòi, khám phá và sáng tạo, có ý thức làm việc nhóm, tôn trọng ý kiến các thành viên khi hợp tác.</w:t>
      </w:r>
      <w:r>
        <w:br/>
      </w:r>
      <w:r>
        <w:t>-</w:t>
      </w:r>
      <w:r>
        <w:t xml:space="preserve"> </w:t>
      </w:r>
      <w:r>
        <w:t>Chăm chỉ tích cực xây dựng bài, có trách nhiệm, chủ động chiếm lĩnh kiến thức theo sự hướng dẫn của GV.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 xml:space="preserve">1. Đối với GV: </w:t>
      </w:r>
      <w:r>
        <w:t>SGK, Tài liệu giảng dạy, giáo án, đồ dùng dạy học.</w:t>
      </w:r>
      <w:r>
        <w:br/>
      </w:r>
      <w:r>
        <w:rPr>
          <w:b/>
        </w:rPr>
        <w:t>2. Đối với HS</w:t>
      </w:r>
      <w:r>
        <w:t>:</w:t>
      </w:r>
      <w:r>
        <w:t xml:space="preserve"> SGK, SBT, vở ghi, giấy nháp, đồ dùng học tập (bút, thước...), bảng nhóm, bút viết bảng nhóm.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 (MỞ ĐẦU)</w:t>
      </w:r>
      <w:r>
        <w:br/>
      </w:r>
      <w:r>
        <w:rPr>
          <w:b/>
        </w:rPr>
        <w:t>a) Mục tiêu:</w:t>
      </w:r>
      <w:r>
        <w:br/>
      </w:r>
      <w:r>
        <w:t>− Tạo tâm thế cho HS vào bài học. Ôn lại kiến thức đã học.</w:t>
      </w:r>
      <w:r>
        <w:br/>
      </w:r>
      <w:r>
        <w:rPr>
          <w:b/>
        </w:rPr>
        <w:t xml:space="preserve">b) Nội dung: </w:t>
      </w:r>
      <w:r>
        <w:t>HS đọc tình huống mở đầu, suy nghĩ trả lời câu hỏi.</w:t>
      </w:r>
      <w:r>
        <w:br/>
      </w:r>
      <w:r>
        <w:rPr>
          <w:b/>
        </w:rPr>
        <w:t xml:space="preserve">c) Sản phẩm: </w:t>
      </w:r>
      <w:r>
        <w:t>HS trả lời được câu hỏi mở đầu.</w:t>
      </w:r>
      <w:r>
        <w:br/>
      </w:r>
      <w:r>
        <w:rPr>
          <w:b/>
        </w:rPr>
        <w:t>d) Tổ chức thực hiện:</w:t>
      </w:r>
      <w:r>
        <w:br/>
      </w:r>
      <w:r>
        <w:rPr>
          <w:b/>
        </w:rPr>
        <w:t>Bước 1: Chuyển giao nhiệm vụ:</w:t>
      </w:r>
      <w:r>
        <w:br/>
      </w:r>
      <w:r>
        <w:t>− GV yêu cầu HS trả lời và giải thích các câu hỏi trắc nghiệm.</w:t>
      </w:r>
      <w:r>
        <w:br/>
      </w:r>
      <w:r>
        <w:rPr>
          <w:b/>
        </w:rPr>
        <w:t>Câu 1</w:t>
      </w:r>
      <w:r>
        <w:t xml:space="preserve">. </w:t>
      </w:r>
      <w:r>
        <w:t xml:space="preserve"> </w:t>
      </w:r>
      <w:r>
        <w:t>bằng</w:t>
      </w:r>
      <w:r>
        <w:br/>
      </w:r>
      <w:r>
        <w:t>A. 1. B. 0</w:t>
      </w:r>
      <w:r>
        <w:br/>
      </w:r>
      <w:r>
        <w:t>C. 3. D. 2.</w:t>
      </w:r>
      <w:r>
        <w:br/>
      </w:r>
      <w:r>
        <w:rPr>
          <w:b/>
        </w:rPr>
        <w:t>Câu 2.</w:t>
      </w:r>
      <w:r>
        <w:t xml:space="preserve"> Tính tổng </w:t>
      </w:r>
      <w:r>
        <w:drawing>
          <wp:inline xmlns:a="http://schemas.openxmlformats.org/drawingml/2006/main" xmlns:pic="http://schemas.openxmlformats.org/drawingml/2006/picture">
            <wp:extent cx="2447925" cy="419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1afefe34007461db5e9d9c1908e08a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91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bằng</w:t>
      </w:r>
      <w:r>
        <w:br/>
      </w:r>
      <w:r>
        <w:t xml:space="preserve">A. </w:t>
      </w:r>
      <w:r>
        <w:t>[Exception loading image]</w:t>
      </w:r>
      <w:r>
        <w:t xml:space="preserve"> B. </w:t>
      </w:r>
      <w:r>
        <w:t>[Exception loading image]</w:t>
      </w:r>
      <w:r>
        <w:br/>
      </w:r>
      <w:r>
        <w:t xml:space="preserve">C. </w:t>
      </w:r>
      <w:r>
        <w:t>[Exception loading image]</w:t>
      </w:r>
      <w:r>
        <w:t xml:space="preserve"> D. </w:t>
      </w:r>
      <w:r>
        <w:t>[Exception loading image]</w:t>
      </w:r>
      <w:r>
        <w:br/>
      </w:r>
      <w:r>
        <w:rPr>
          <w:b/>
        </w:rPr>
        <w:t>Câu 3.</w:t>
      </w:r>
      <w:r>
        <w:t xml:space="preserve"> </w:t>
      </w:r>
      <w:r>
        <w:t xml:space="preserve"> </w:t>
      </w:r>
      <w:r>
        <w:t>bằng</w:t>
      </w:r>
      <w:r>
        <w:br/>
      </w:r>
      <w:r>
        <w:t>A. 0 B. 6</w:t>
      </w:r>
      <w:r>
        <w:br/>
      </w:r>
      <w:r>
        <w:t>C. 3. D. 1.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t>Xem thử và mua tài liệu:</w:t>
      </w:r>
      <w:r>
        <w:br/>
      </w:r>
      <w:r>
        <w:rPr>
          <w:b/>
        </w:rPr>
        <w:t>Link tài liệu (PPT)Link tài liệu (word)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