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Các số đặc trưng đo xu thế trung tâm của mẫu số liệu ghép nhóm</w:t>
      </w:r>
    </w:p>
    <w:p>
      <w:r>
        <w:rPr>
          <w:i/>
        </w:rPr>
        <w:t>Chỉ 500k mua trọn bộ Giáo án Toán 11 Kết nối tri thức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077000255877 - NGUYEN THANH TUYEN </w:t>
      </w:r>
      <w:r>
        <w:rPr>
          <w:b/>
        </w:rPr>
        <w:t xml:space="preserve">- </w:t>
      </w:r>
      <w:r>
        <w:t>Ngân hàng Vietcombank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Toán 11 Chương 3 (Kết nối tri thức): Các số đặc trưng đo xu thế trung tâm của mẫu số liệu ghép nhóm</w:t>
      </w:r>
      <w:r>
        <w:br/>
      </w:r>
      <w:r>
        <w:rPr>
          <w:b/>
        </w:rPr>
        <w:t>Giáo án Bài 8: Mẫu số liệu ghép nhóm</w:t>
      </w:r>
      <w:r>
        <w:br/>
      </w:r>
      <w:r>
        <w:rPr>
          <w:b/>
        </w:rPr>
        <w:t>Giáo án Bài 9: Các số đặc trưng đo xu thế trung tâm</w:t>
      </w:r>
      <w:r>
        <w:br/>
      </w:r>
      <w:r>
        <w:rPr>
          <w:b/>
        </w:rPr>
        <w:t>Giáo án Bài tập cuối chương 3</w:t>
      </w:r>
      <w:r>
        <w:br/>
      </w:r>
      <w:r>
        <w:rPr>
          <w:b/>
        </w:rPr>
        <w:t>Để mua Giáo án Toán 11 Kết nối tri thức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Toán 11 sách Kết nối tri thức hay, chi tiết khác:</w:t>
      </w:r>
      <w:r>
        <w:br/>
      </w:r>
      <w:r>
        <w:t>Chương 1: Hàm số lượng giác và phương trình lượng giác</w:t>
      </w:r>
      <w:r>
        <w:br/>
      </w:r>
      <w:r>
        <w:t>Chương 2: Dãy số. Cấp số cộng và cấp số nhân</w:t>
      </w:r>
      <w:r>
        <w:br/>
      </w:r>
      <w:r>
        <w:t>Chương 4: Quan hệ song song trong không gian</w:t>
      </w:r>
      <w:r>
        <w:br/>
      </w:r>
      <w:r>
        <w:t>Chương 5: Giới hạn. Hàm số liên tục</w:t>
      </w:r>
      <w:r>
        <w:br/>
      </w:r>
      <w:r>
        <w:t>Hoạt động thực hành trải nghiệm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