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Giáo án Ôn tập trang 76</w:t>
      </w:r>
    </w:p>
    <w:p>
      <w:r>
        <w:rPr>
          <w:i/>
        </w:rPr>
        <w:t>Chỉ 50</w:t>
      </w:r>
      <w:r>
        <w:rPr>
          <w:i/>
        </w:rPr>
        <w:t>0k mua trọn bộ Giáo án Ngữ văn 11 Chân trời sáng tạo bản word (cả năm) trình bày đẹp (Chỉ 70k cho 1 bài giảng bất kì):</w:t>
      </w:r>
      <w:r>
        <w:br/>
      </w:r>
      <w:r>
        <w:t>B1: Gửi phí vào tài khoản</w:t>
      </w:r>
      <w:r>
        <w:rPr>
          <w:b/>
        </w:rPr>
        <w:t xml:space="preserve"> 0711000255837 - NGUYEN THANH TUYEN </w:t>
      </w:r>
      <w:r>
        <w:rPr>
          <w:b/>
        </w:rPr>
        <w:t xml:space="preserve">- </w:t>
      </w:r>
      <w:r>
        <w:t xml:space="preserve">Ngân hàng Vietcombank </w:t>
      </w:r>
      <w:r>
        <w:rPr>
          <w:b/>
        </w:rPr>
        <w:t>(QR)</w:t>
      </w:r>
      <w:r>
        <w:br/>
      </w:r>
      <w:r>
        <w:t xml:space="preserve">B2: Nhắn tin tới zalo </w:t>
      </w:r>
      <w:r>
        <w:rPr>
          <w:b/>
        </w:rPr>
        <w:t xml:space="preserve">Vietjack Official - nhấn vào đây </w:t>
      </w:r>
      <w:r>
        <w:t>để thông báo và nhận giáo án.</w:t>
      </w:r>
      <w:r>
        <w:br/>
      </w:r>
      <w:r>
        <w:t xml:space="preserve">Xem thử tài liệu tại đây: </w:t>
      </w:r>
      <w:r>
        <w:rPr>
          <w:b/>
        </w:rPr>
        <w:t>Link tài liệu</w:t>
      </w:r>
      <w:r>
        <w:br/>
      </w:r>
      <w:r>
        <w:rPr>
          <w:b/>
        </w:rPr>
        <w:t>Giáo án Ngữ văn 11 (Chân trời sáng tạo): Ôn tập trang 76</w:t>
      </w:r>
      <w:r>
        <w:br/>
      </w:r>
      <w:r>
        <w:rPr>
          <w:b/>
        </w:rPr>
        <w:t>I. MỤC TIÊU</w:t>
      </w:r>
      <w:r>
        <w:br/>
      </w:r>
      <w:r>
        <w:rPr>
          <w:b/>
        </w:rPr>
        <w:t>1. Về kiến thức</w:t>
      </w:r>
      <w:r>
        <w:br/>
      </w:r>
      <w:r>
        <w:t xml:space="preserve">- Nhận diện và phân tích được vai trò của yếu tố tượng trưng trong thơ. </w:t>
      </w:r>
      <w:r>
        <w:br/>
      </w:r>
      <w:r>
        <w:t xml:space="preserve">- Đánh giá được giá trị thẩm mĩ của một số yếu tố trong thơ như: ngôn từ, cấu tứ, hình thức bài thơ thể hiện trong văn bản. </w:t>
      </w:r>
      <w:r>
        <w:br/>
      </w:r>
      <w:r>
        <w:t xml:space="preserve">- Nhận biết và phân tích được đặc điểm và tác dụng của biện pháp tu từ lặp cấu trúc. </w:t>
      </w:r>
      <w:r>
        <w:br/>
      </w:r>
      <w:r>
        <w:t xml:space="preserve">- Viết được văn bản nghị luận về một tác phẩm văn học (thơ) hoặc một tác phẩm nghệ thuật (bức tranh, pho tượng); nêu và nhận xét về nội dung, một số nét nghệ thuật đặc sắc. </w:t>
      </w:r>
      <w:r>
        <w:br/>
      </w:r>
      <w:r>
        <w:t xml:space="preserve">- Giới thiệu được một tác phẩm nghệ thuật theo lựa chọn cá nhân. </w:t>
      </w:r>
      <w:r>
        <w:br/>
      </w:r>
      <w:r>
        <w:t xml:space="preserve">- Nắm bắt được nội dung thuyết trình và quan điểm của người nói; nêu được nhận xét, đánh giá về nội dung và cách thức thuyết trình; biết đặt câu hỏi về những điểm cần làm rõ. </w:t>
      </w:r>
      <w:r>
        <w:br/>
      </w:r>
      <w:r>
        <w:rPr>
          <w:b/>
        </w:rPr>
        <w:t>2. Về năng lực</w:t>
      </w:r>
      <w:r>
        <w:t xml:space="preserve"> </w:t>
      </w:r>
      <w:r>
        <w:br/>
      </w:r>
      <w:r>
        <w:t>- Tư duy phản biện, năng lực hợp tác, giải quyết vấn đề...</w:t>
      </w:r>
      <w:r>
        <w:br/>
      </w:r>
      <w:r>
        <w:rPr>
          <w:b/>
        </w:rPr>
        <w:t>3. Về phẩm chất</w:t>
      </w:r>
      <w:r>
        <w:br/>
      </w:r>
      <w:r>
        <w:t>- Ý thức tự giác, chủ động trong học tập.</w:t>
      </w:r>
      <w:r>
        <w:br/>
      </w:r>
      <w:r>
        <w:t>- Có trách nhiệm với bản thân, với tập thể, đóng góp công sức của bản thân để hoàn thành mục tiêu học tập.</w:t>
      </w:r>
      <w:r>
        <w:br/>
      </w:r>
      <w:r>
        <w:rPr>
          <w:b/>
        </w:rPr>
        <w:t>II. THIẾT BỊ DẠY HỌC VÀ HỌC LIỆU</w:t>
      </w:r>
      <w:r>
        <w:br/>
      </w:r>
      <w:r>
        <w:t>- SGK, SGV.</w:t>
      </w:r>
      <w:r>
        <w:br/>
      </w:r>
      <w:r>
        <w:t>- Một số video, tranh ảnh liên quan đến nội dung các bài học.</w:t>
      </w:r>
      <w:r>
        <w:br/>
      </w:r>
      <w:r>
        <w:t>- Máy chiếu, máy tính</w:t>
      </w:r>
      <w:r>
        <w:br/>
      </w:r>
      <w:r>
        <w:t>- Giấy A0 hoặc bảng phụ để HS làm việc nhóm.</w:t>
      </w:r>
      <w:r>
        <w:br/>
      </w:r>
      <w:r>
        <w:t>- Phiếu học tập.</w:t>
      </w:r>
      <w:r>
        <w:br/>
      </w:r>
      <w:r>
        <w:rPr>
          <w:b/>
        </w:rPr>
        <w:t>III. TIẾN TRÌNH DẠY HỌC</w:t>
      </w:r>
      <w:r>
        <w:br/>
      </w:r>
      <w:r>
        <w:rPr>
          <w:b/>
        </w:rPr>
        <w:t>A. HOẠT ĐỘNG KHỞI ĐỘNG</w:t>
      </w:r>
      <w:r>
        <w:br/>
      </w:r>
      <w:r>
        <w:rPr>
          <w:b/>
        </w:rPr>
        <w:t>a) Mục tiêu</w:t>
      </w:r>
      <w:r>
        <w:t>: Giúp HS</w:t>
      </w:r>
      <w:r>
        <w:br/>
      </w:r>
      <w:r>
        <w:t>- Kết nối kiến thức từ cuộc sống vào nội dung bài học.</w:t>
      </w:r>
      <w:r>
        <w:br/>
      </w:r>
      <w:r>
        <w:t>- Khái quát, tổng hợp tri thức Ngữ văn.</w:t>
      </w:r>
      <w:r>
        <w:br/>
      </w:r>
      <w:r>
        <w:rPr>
          <w:b/>
        </w:rPr>
        <w:t>b) Nội dung</w:t>
      </w:r>
      <w:r>
        <w:t xml:space="preserve">: </w:t>
      </w:r>
      <w:r>
        <w:br/>
      </w:r>
      <w:r>
        <w:rPr>
          <w:b/>
        </w:rPr>
        <w:t>GV</w:t>
      </w:r>
      <w:r>
        <w:t xml:space="preserve"> tổ chức trò chơi “Chiếc nón kì diệu”</w:t>
      </w:r>
      <w:r>
        <w:br/>
      </w:r>
      <w:r>
        <w:rPr>
          <w:b/>
        </w:rPr>
        <w:t>c) Sản phẩm:</w:t>
      </w:r>
      <w:r>
        <w:t xml:space="preserve"> HS nêu/trình bày được</w:t>
      </w:r>
      <w:r>
        <w:br/>
      </w:r>
      <w:r>
        <w:t>- Xác định được kiến thức</w:t>
      </w:r>
      <w:r>
        <w:br/>
      </w:r>
      <w:r>
        <w:rPr>
          <w:b/>
        </w:rPr>
        <w:t xml:space="preserve">d) Tổ chức thực hiện: </w:t>
      </w:r>
      <w:r>
        <w:br/>
      </w:r>
      <w:r>
        <w:t>Bước 1: GV chuyển giao nhiệm vụ học tập</w:t>
      </w:r>
      <w:r>
        <w:br/>
      </w:r>
      <w:r>
        <w:t>- GV yêu cầu HS nêu tên các văn bản thơ đã học ở Bài 8. Cái tôi - Thế giới độc đáo.</w:t>
      </w:r>
      <w:r>
        <w:br/>
      </w:r>
      <w:r>
        <w:t>Bước 2: HS thực hiện nhiệm vụ học tập</w:t>
      </w:r>
      <w:r>
        <w:br/>
      </w:r>
      <w:r>
        <w:t>- HS lắng ghe, suy nghĩ để trả lời câu hỏi.</w:t>
      </w:r>
      <w:r>
        <w:br/>
      </w:r>
      <w:r>
        <w:t>Bước 3: Báo cáo kết quả thảo luận và hoạt động</w:t>
      </w:r>
      <w:r>
        <w:br/>
      </w:r>
      <w:r>
        <w:t>- GV mời 1 - 2 HS trả lời trước lớp, yêu cầu cả lớp nghe, nhận xét.</w:t>
      </w:r>
      <w:r>
        <w:br/>
      </w:r>
      <w:r>
        <w:t>Bước 4: Đánh giá kết quả thực hiện nhiệm vụ</w:t>
      </w:r>
      <w:r>
        <w:br/>
      </w:r>
      <w:r>
        <w:t xml:space="preserve">- GV nhận nhận xét, đánh giá, chốt: Những văn bản đã học ở </w:t>
      </w:r>
      <w:r>
        <w:rPr>
          <w:i/>
        </w:rPr>
        <w:t>Bài 8. Cái tôi - Thế giới độc đáo</w:t>
      </w:r>
      <w:r>
        <w:t xml:space="preserve"> là: Nguyệt cầm (Xuân Diệu), Thời gian (Văn Cao), Gai (Mai Văn Phấn). </w:t>
      </w:r>
      <w:r>
        <w:br/>
      </w:r>
      <w:r>
        <w:rPr>
          <w:b/>
        </w:rPr>
        <w:t>B. HOẠT ĐỘNG HÌNH THÀNH KIẾN THỨC</w:t>
      </w:r>
      <w:r>
        <w:br/>
      </w:r>
      <w:r>
        <w:br/>
      </w:r>
      <w:r>
        <w:br/>
      </w:r>
      <w:r>
        <w:br/>
      </w:r>
      <w:r>
        <w:br/>
      </w:r>
      <w:r>
        <w:rPr>
          <w:b/>
        </w:rPr>
        <w:t>HOẠT ĐỘNG CỦA GV – HS</w:t>
      </w:r>
      <w:r>
        <w:br/>
      </w:r>
      <w:r>
        <w:br/>
      </w:r>
      <w:r>
        <w:br/>
      </w:r>
      <w:r>
        <w:rPr>
          <w:b/>
        </w:rPr>
        <w:t>DỰ KIẾN SẢN PHẨM</w:t>
      </w:r>
      <w:r>
        <w:br/>
      </w:r>
      <w:r>
        <w:br/>
      </w:r>
      <w:r>
        <w:br/>
      </w:r>
      <w:r>
        <w:br/>
      </w:r>
      <w:r>
        <w:br/>
      </w:r>
      <w:r>
        <w:rPr>
          <w:b/>
        </w:rPr>
        <w:t>B1: Chuyển giao nhiệm vụ (GV): HĐ nhóm</w:t>
      </w:r>
      <w:r>
        <w:br/>
      </w:r>
      <w:r>
        <w:t xml:space="preserve">- GV hướng dẫn HS ôn tập về tri thức Ngữ văn bài </w:t>
      </w:r>
      <w:r>
        <w:t>8</w:t>
      </w:r>
      <w:r>
        <w:t xml:space="preserve">. </w:t>
      </w:r>
      <w:r>
        <w:br/>
      </w:r>
      <w:r>
        <w:rPr>
          <w:b/>
        </w:rPr>
        <w:t xml:space="preserve">B2: Thực hiện nhiệm vụ: </w:t>
      </w:r>
      <w:r>
        <w:t>HS trao đổi thảo luận hoàn thiện bảng mẫu.</w:t>
      </w:r>
      <w:r>
        <w:br/>
      </w:r>
      <w:r>
        <w:rPr>
          <w:b/>
        </w:rPr>
        <w:t xml:space="preserve">B3: Báo cáo, thảo luận: </w:t>
      </w:r>
      <w:r>
        <w:t>Đại diện nhóm trình bày;</w:t>
      </w:r>
      <w:r>
        <w:br/>
      </w:r>
      <w:r>
        <w:t>Các nhóm theo dõi, nhận xét, bổ sung</w:t>
      </w:r>
      <w:r>
        <w:br/>
      </w:r>
      <w:r>
        <w:t>(Phần thuyết trình có thể thuyết trình kết hợp với các slile hoặc sapo)</w:t>
      </w:r>
      <w:r>
        <w:br/>
      </w:r>
      <w:r>
        <w:rPr>
          <w:b/>
        </w:rPr>
        <w:t>B4: Kết luận, nhận định (GV):</w:t>
      </w:r>
      <w:r>
        <w:t xml:space="preserve"> </w:t>
      </w:r>
      <w:r>
        <w:br/>
      </w:r>
      <w:r>
        <w:t>- Đánh giá, nhận xét (hoạt động nhóm của HS và sản phẩm), chốt kiến thức chuyển sang hoàn thiện phiếu học tập số 2.</w:t>
      </w:r>
      <w:r>
        <w:br/>
      </w:r>
      <w:r>
        <w:t>Nhận xét phần trình bày của các nhóm.</w:t>
      </w:r>
      <w:r>
        <w:br/>
      </w:r>
      <w:r>
        <w:br/>
      </w:r>
      <w:r>
        <w:br/>
      </w:r>
      <w:r>
        <w:rPr>
          <w:b/>
        </w:rPr>
        <w:t>1. Tượng trưng:</w:t>
      </w:r>
      <w:r>
        <w:t xml:space="preserve"> là loại hình ảnh mang tính trực quan, sinh động nhưng hàm nghĩa biểu đạt những tư tưởng, quan niệm, khái niệm trừu tượng. Chẳng hạn, chim bồ câu tượng trưng cho hoà bình, hoa hồng đỏ tượng trưng cho tình yêu hoặc lá cờ tượng trưng cho quốc gia.</w:t>
      </w:r>
      <w:r>
        <w:br/>
      </w:r>
      <w:r>
        <w:rPr>
          <w:b/>
        </w:rPr>
        <w:t>2. Yếu tố tượng trưng trong thơ trữ tình:</w:t>
      </w:r>
      <w:r>
        <w:t xml:space="preserve"> Thông thường, thơ trữ tình diễn tả thế giới nội tâm của chủ thể trữ tình thông qua những chi tiết, hình ảnh cụ thể, gợi cảm. Tuy nhiên, một số tác phẩm thơ trữ tình còn đi sâu vào những vấn đề triết học, thông qua những chi tiết có tính tượng trưng cao. Yếu tố tượng trưng trong thơ trữ tình là những chi tiết, hình ảnh cụ thể, gợi cảm gợi lên những ý niệm trừu tượng và giàu tính triết lý, đánh thức suy ngẫm của người đọc về bản chất sâu xa của con người và thế giới. Chẳng hạn, hình ảnh tháp Bayon trong bài thơ </w:t>
      </w:r>
      <w:r>
        <w:rPr>
          <w:i/>
        </w:rPr>
        <w:t>Tháp Bayon bốn mặt</w:t>
      </w:r>
      <w:r>
        <w:t xml:space="preserve"> (Chế Lan Viên) tượng trưng cho thế giới tâm hồn đa diện, phức tạp của con người:</w:t>
      </w:r>
      <w:r>
        <w:br/>
      </w:r>
      <w:r>
        <w:rPr>
          <w:i/>
        </w:rPr>
        <w:t>Anh là tháp Bayon bốn mặt</w:t>
      </w:r>
      <w:r>
        <w:br/>
      </w:r>
      <w:r>
        <w:rPr>
          <w:i/>
        </w:rPr>
        <w:t>Giấu đi ba, còn lại đấy là anh</w:t>
      </w:r>
      <w:r>
        <w:br/>
      </w:r>
      <w:r>
        <w:rPr>
          <w:i/>
        </w:rPr>
        <w:t>Chỉ mặt đó mà nghìn trò cười khóc</w:t>
      </w:r>
      <w:r>
        <w:br/>
      </w:r>
      <w:r>
        <w:rPr>
          <w:i/>
        </w:rPr>
        <w:t>Làm đau ba mặt kia trong cõi ẩn hình.</w:t>
      </w:r>
      <w:r>
        <w:br/>
      </w:r>
      <w:r>
        <w:t xml:space="preserve">Trong nhiều trường hợp, yếu tố tượng trưng trong thơ trữ tình còn gắn với sự đề cao nhạc tính của thơ (sức gợi cảm của nhịp thơ, vần, thanh điệu...) và sự tương giao giữa các giác quan (sự hoà hợp của các ấn tượng thính giác, thị giác, xúc giác...). </w:t>
      </w:r>
      <w:r>
        <w:br/>
      </w:r>
      <w:r>
        <w:rPr>
          <w:b/>
        </w:rPr>
        <w:t>3. Hình thức và cấu tử trong thơ trữ tình</w:t>
      </w:r>
      <w:r>
        <w:br/>
      </w:r>
      <w:r>
        <w:t xml:space="preserve">Hình thức trong thơ trữ tình là tổng hòa của thể thơ, câu thơ, lời thơ, giọng điệu, nhịp, vẫn, hình ảnh... trong thơ trữ tình. Tất cả được lựa chọn, liên kết để thể hiện chủ đề, tư tưởng chung của tác phẩm. Chẳng hạn, hình ảnh, từ ngữ, giọng điệu trong bài thơ </w:t>
      </w:r>
      <w:r>
        <w:rPr>
          <w:i/>
        </w:rPr>
        <w:t>Dáng đứng Việt Nam</w:t>
      </w:r>
      <w:r>
        <w:t xml:space="preserve"> (Lê Anh Xuân) toát lên âm hưởng bị tráng hào hùng.</w:t>
      </w:r>
      <w:r>
        <w:br/>
      </w:r>
      <w:r>
        <w:rPr>
          <w:i/>
        </w:rPr>
        <w:t>Cấu tứ</w:t>
      </w:r>
      <w:r>
        <w:t xml:space="preserve"> là cách thức triển khai mạch cảm xúc và tổ chức hình tượng trong tác phẩm thơ trữ tình. Chẳng hạn, trong bài thơ </w:t>
      </w:r>
      <w:r>
        <w:rPr>
          <w:i/>
        </w:rPr>
        <w:t>Dáng đứng Việt Nam</w:t>
      </w:r>
      <w:r>
        <w:t xml:space="preserve"> (Lê Anh Xuân), cấu tứ bài thơ là sự khái quát từ tư thế hi sinh hiên ngang của anh Giải phóng quân trên đường băng Tân Sơn Nhất đến hình ảnh “dáng đứng Việt Nam tạc vào thế kỉ”. </w:t>
      </w:r>
      <w:r>
        <w:br/>
      </w:r>
      <w:r>
        <w:rPr>
          <w:b/>
        </w:rPr>
        <w:t>4. Biện pháp tu từ lặp cấu trúc</w:t>
      </w:r>
      <w:r>
        <w:br/>
      </w:r>
      <w:r>
        <w:rPr>
          <w:i/>
        </w:rPr>
        <w:t>Lặp cấu trúc</w:t>
      </w:r>
      <w:r>
        <w:t xml:space="preserve"> là biện pháp tổ chức những vế câu hoặc những câu có cùng một kết cấu ngữ pháp, nhằm nhấn mạnh ý tưởng và tạo sự nhịp nhàng, cân đối cho văn bản. Ví dụ: </w:t>
      </w:r>
      <w:r>
        <w:rPr>
          <w:b/>
        </w:rPr>
        <w:t>Nước Việt Nam là một. Dân tộc Việt Nam là một. Sông có thể cạn, núi có thể mòn</w:t>
      </w:r>
      <w:r>
        <w:t xml:space="preserve">, </w:t>
      </w:r>
      <w:r>
        <w:rPr>
          <w:i/>
        </w:rPr>
        <w:t>song chân lí ấy không bao giờ thay đổi</w:t>
      </w:r>
      <w:r>
        <w:t>. (Hồ Chí Minh)</w:t>
      </w:r>
      <w:r>
        <w:br/>
      </w:r>
      <w:r>
        <w:rPr>
          <w:i/>
        </w:rPr>
        <w:t>Lưu ý</w:t>
      </w:r>
      <w:r>
        <w:t>: Chúng ta có thể bắt gặp biện pháp lặp cấu trúc trong phép đối. Đối là cách lặp lại cấu trúc ngữ pháp có sự đối lập về từ ngữ, thanh điệu...</w:t>
      </w:r>
      <w:r>
        <w:br/>
      </w:r>
      <w:r>
        <w:br/>
      </w:r>
      <w:r>
        <w:br/>
      </w:r>
      <w:r>
        <w:br/>
      </w:r>
      <w:r>
        <w:br/>
      </w:r>
      <w:r>
        <w:rPr>
          <w:b/>
        </w:rPr>
        <w:t>………………………………………….</w:t>
      </w:r>
      <w:r>
        <w:br/>
      </w:r>
      <w:r>
        <w:rPr>
          <w:b/>
        </w:rPr>
        <w:t>………………………………………….</w:t>
      </w:r>
      <w:r>
        <w:br/>
      </w:r>
      <w:r>
        <w:rPr>
          <w:b/>
        </w:rPr>
        <w:t>………………………………………….</w:t>
      </w:r>
      <w:r>
        <w:br/>
      </w:r>
      <w:r>
        <w:rPr>
          <w:b/>
        </w:rPr>
        <w:t xml:space="preserve">Tài liệu có 11 trang, trên đây là tóm tắt 4 trang đầu của Giáo án Ngữ văn 11 Ôn tập trang 76 Chân trời sáng tạo. </w:t>
      </w:r>
      <w:r>
        <w:br/>
      </w:r>
      <w:r>
        <w:t xml:space="preserve">Xem thử tài liệu tại đây: </w:t>
      </w:r>
      <w:r>
        <w:rPr>
          <w:b/>
        </w:rPr>
        <w:t>Link tài liệu</w:t>
      </w:r>
      <w:r>
        <w:br/>
      </w:r>
      <w:r>
        <w:rPr>
          <w:b/>
        </w:rPr>
        <w:t>Xem thêm giáo án Ngữ văn 11 sách Chân trời sáng tạo hay, chi tiết khác:</w:t>
      </w:r>
      <w:r>
        <w:br/>
      </w:r>
      <w:r>
        <w:t>Giáo án Gai</w:t>
      </w:r>
      <w:r>
        <w:br/>
      </w:r>
      <w:r>
        <w:t>Giáo án Thực hành tiếng Việt trang 65</w:t>
      </w:r>
      <w:r>
        <w:br/>
      </w:r>
      <w:r>
        <w:t>Giáo án Viết văn bản nghị luận về một tác phẩm văn học (Bài thơ) hoặc tác phẩm nghệ thuật (Bức tranh, pho tượng)</w:t>
      </w:r>
      <w:r>
        <w:br/>
      </w:r>
      <w:r>
        <w:t>Giáo án Giới thiệu về một bài thơ hoặc một bức tranh/ pho tượng theo lựa chọn cá nhân</w:t>
      </w:r>
      <w:r>
        <w:br/>
      </w:r>
      <w:r>
        <w:t>Giáo án Nghe và phản hồi về bài giới thiệu một tác phẩm văn học hoặc tác phẩm nghệ thuật</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