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Ai đã đặt tên cho dòng sông</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Ai đã đặt tên cho dòng sông</w:t>
      </w:r>
      <w:r>
        <w:br/>
      </w:r>
      <w:r>
        <w:rPr>
          <w:b/>
        </w:rPr>
        <w:t>I. MỤC TIÊU</w:t>
      </w:r>
      <w:r>
        <w:br/>
      </w:r>
      <w:r>
        <w:rPr>
          <w:b/>
        </w:rPr>
        <w:t>1. Mức độ/ yêu cầu cần đạt</w:t>
      </w:r>
      <w:r>
        <w:br/>
      </w:r>
      <w:r>
        <w:t xml:space="preserve">– Nhận biết và phân tích được </w:t>
      </w:r>
      <w:r>
        <w:t xml:space="preserve">yếu tố trữ tình, yếu tố tự sự, ngôn ngữ văn học… trong văn bản. </w:t>
      </w:r>
      <w:r>
        <w:br/>
      </w:r>
      <w:r>
        <w:t xml:space="preserve">– Nhận biết và phân </w:t>
      </w:r>
      <w:r>
        <w:t>tích được cái tôi của tác giả và ngôn ngữ được sử dụng trong văn bản.</w:t>
      </w:r>
      <w:r>
        <w:t xml:space="preserve">  </w:t>
      </w:r>
      <w:r>
        <w:t xml:space="preserve"> </w:t>
      </w:r>
      <w:r>
        <w:br/>
      </w:r>
      <w:r>
        <w:t xml:space="preserve">- Xác định và phân tích được đặc trưng của thể loại bút kí và đặc sắc nghệ thuật của bài kí. </w:t>
      </w:r>
      <w:r>
        <w:br/>
      </w:r>
      <w:r>
        <w:t>- Phân tích, bình luận về cá tính sắc nét trong sự thể hiện vẻ đẹp của dòng sông ở hai tác phẩm của Nguyễn Tuân và Hoàng Phủ Ngọc Tường.</w:t>
      </w:r>
      <w:r>
        <w:br/>
      </w:r>
      <w:r>
        <w:t>- Tự nhận thức về tấm lòng trân trọng trước những giá trị văn hóa của đất nước, qua đó rút ra bài học về sự gắn bó của mỗi cá nhân với quê hương đất nước.</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xml:space="preserve">- Giúp học sinh rèn luyện bản thân phát triển các phẩm chất tốt đẹp: Yêu thương con người, yêu thiên nhiên… </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8,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rPr>
          <w:i/>
        </w:rPr>
        <w:t>- GV đặt câu hỏi, yêu cầu HS trả lời:</w:t>
      </w:r>
      <w:r>
        <w:br/>
      </w:r>
      <w:r>
        <w:t xml:space="preserve">1. </w:t>
      </w:r>
      <w:r>
        <w:t>Bạn đã biết gì về Huế? Hãy chia sẻ với các bạn về điều đó.</w:t>
      </w:r>
      <w:r>
        <w:br/>
      </w:r>
      <w:r>
        <w:t>2.</w:t>
      </w:r>
      <w:r>
        <w:t xml:space="preserve"> Dựa vào nhan đề và hình ảnh minh họa, bạn dự đoán gì về nội dung của văn bản. </w:t>
      </w:r>
      <w:r>
        <w:t xml:space="preserve"> </w:t>
      </w:r>
      <w:r>
        <w:br/>
      </w:r>
      <w:r>
        <w:rPr>
          <w:i/>
        </w:rPr>
        <w:t xml:space="preserve">- HS tiếp nhận nhiệm vụ, chia sẻ suy nghĩ. </w:t>
      </w:r>
      <w:r>
        <w:br/>
      </w:r>
      <w:r>
        <w:rPr>
          <w:i/>
        </w:rPr>
        <w:t xml:space="preserve">- Từ chia sẻ của HS, GV dẫn dắt vào bài học mới: </w:t>
      </w:r>
      <w:r>
        <w:t xml:space="preserve"> Nguyễn Tuân từng ca ngợi: Kí của Hoàng Phủ Ngọc Tường có rất nhiều ánh lửa. Bút kí Ai đã đặt tên cho dòng sông? đi sâu khám phá cá tính Huế từ một dòng sông xứ Huế. Đây là một tác phẩm đặc sắc vừa thể hiện những nét đẹp độc đáo của sông Hương, vừa thể hiện nét tài hoa, uyên bác của cái tôi Hoàng Phủ Ngọc Tường nhạy cảm, tinh tế, nhất mực say mê cái đẹp của quê hương, đất nước.</w:t>
      </w:r>
      <w:r>
        <w:br/>
      </w:r>
      <w:r>
        <w:rPr>
          <w:b/>
        </w:rPr>
        <w:t>B. HOẠT ĐỘNG HÌNH THÀNH KIẾN THỨC</w:t>
      </w:r>
      <w:r>
        <w:br/>
      </w:r>
      <w:r>
        <w:rPr>
          <w:b/>
        </w:rPr>
        <w:t>Hoạt động 1: Đọc văn bản</w:t>
      </w:r>
      <w:r>
        <w:br/>
      </w:r>
      <w:r>
        <w:rPr>
          <w:b/>
        </w:rPr>
        <w:t>a. Mục tiêu:</w:t>
      </w:r>
      <w:r>
        <w:t xml:space="preserve"> Nắm được những thông tin về tác giả, tác phẩm.</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rPr>
          <w:i/>
        </w:rPr>
        <w:t>- GV yêu cầu HS:</w:t>
      </w:r>
      <w:r>
        <w:t xml:space="preserve"> đọc và giới thiệu về tác giả </w:t>
      </w:r>
      <w:r>
        <w:rPr>
          <w:i/>
        </w:rPr>
        <w:t xml:space="preserve">Trương Nam Hương </w:t>
      </w:r>
      <w:r>
        <w:t xml:space="preserve">và tác phẩm </w:t>
      </w:r>
      <w:r>
        <w:rPr>
          <w:i/>
        </w:rPr>
        <w:t xml:space="preserve">Trong lời mẹ hát. </w:t>
      </w:r>
      <w:r>
        <w:br/>
      </w:r>
      <w:r>
        <w:rPr>
          <w:i/>
        </w:rPr>
        <w:t>- GV hướng dẫn cách đọc.</w:t>
      </w:r>
      <w:r>
        <w:t xml:space="preserve"> GV đọc mẫu thành tiếng một đoạn đầu, sau đó HS thay nhau đọc thành tiếng toàn VB.</w:t>
      </w:r>
      <w:r>
        <w:br/>
      </w:r>
      <w:r>
        <w:t>- HS lắng nghe.</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1. Tác giả:</w:t>
      </w:r>
      <w:r>
        <w:br/>
      </w:r>
      <w:r>
        <w:t>- Hoàng Phủ Ngọc Tường là một trí thức yêu nước, có vốn hiểu biết sâu rộng trên nhiều lĩnh vực.</w:t>
      </w:r>
      <w:r>
        <w:br/>
      </w:r>
      <w:r>
        <w:t>- Quê gốc ở Quảng Trị sống, học tập, trưởng thành và gắn bó sâu sắc với Huế.</w:t>
      </w:r>
      <w:r>
        <w:br/>
      </w:r>
      <w:r>
        <w:t>- Chuyên viết thể loại bút ký.</w:t>
      </w:r>
      <w:r>
        <w:br/>
      </w:r>
      <w:r>
        <w:t>- Phong cách nghệ thuật: kết hợp nhuần nhuyễn giữa chất trí tuệ và tính trữ tình, giữa nghị luận sắc bén với suy tư đa chiều được tổng hợp từ vốn kiến thức phong phú về triết học, văn hoá, lịch sử, địa lý... Tất cả được thể hiện qua lối hành văn hướng nội, súc tích, mê đắm và tài hoa.</w:t>
      </w:r>
      <w:r>
        <w:br/>
      </w:r>
      <w:r>
        <w:rPr>
          <w:b/>
        </w:rPr>
        <w:t>2. Tác phẩm:</w:t>
      </w:r>
      <w:r>
        <w:br/>
      </w:r>
      <w:r>
        <w:rPr>
          <w:b/>
        </w:rPr>
        <w:t>a. Thể loại:</w:t>
      </w:r>
      <w:r>
        <w:t xml:space="preserve"> bút kí.</w:t>
      </w:r>
      <w:r>
        <w:br/>
      </w:r>
      <w:r>
        <w:rPr>
          <w:b/>
        </w:rPr>
        <w:t>b. Tiêu đề:</w:t>
      </w:r>
      <w:r>
        <w:rPr>
          <w:b/>
        </w:rPr>
        <w:t xml:space="preserve"> ″</w:t>
      </w:r>
      <w:r>
        <w:rPr>
          <w:i/>
        </w:rPr>
        <w:t>Ai đã đặt tên cho dòng sông</w:t>
      </w:r>
      <w:r>
        <w:t>″ → giàu chất thơ.</w:t>
      </w:r>
      <w:r>
        <w:br/>
      </w:r>
      <w:r>
        <w:rPr>
          <w:b/>
        </w:rPr>
        <w:t>c. Đề tài:</w:t>
      </w:r>
      <w:r>
        <w:t xml:space="preserve"> Viết về sông Hương và xứ Huế.</w:t>
      </w:r>
      <w:r>
        <w:br/>
      </w:r>
      <w:r>
        <w:rPr>
          <w:b/>
        </w:rPr>
        <w:t>d. Nội dung:</w:t>
      </w:r>
      <w:r>
        <w:t xml:space="preserve"> miêu tả vẻ đẹp của sông Hương từ nhiều góc độ như thiên nhiên văn hoá, lịch sử và nghệ thuật.</w:t>
      </w:r>
      <w:r>
        <w:br/>
      </w:r>
      <w:r>
        <w:br/>
      </w:r>
      <w:r>
        <w:br/>
      </w:r>
      <w:r>
        <w:br/>
      </w:r>
      <w:r>
        <w:br/>
      </w:r>
      <w:r>
        <w:rPr>
          <w:b/>
        </w:rPr>
        <w:t xml:space="preserve"> </w:t>
      </w:r>
      <w:r>
        <w:br/>
      </w:r>
      <w:r>
        <w:rPr>
          <w:b/>
        </w:rPr>
        <w:t>Hoạt động 2: Khám phá văn bản</w:t>
      </w:r>
      <w:r>
        <w:br/>
      </w:r>
      <w:r>
        <w:rPr>
          <w:b/>
        </w:rPr>
        <w:t>a. Mục tiêu:</w:t>
      </w:r>
      <w:r>
        <w:t xml:space="preserve"> </w:t>
      </w:r>
      <w:r>
        <w:br/>
      </w:r>
      <w:r>
        <w:t>- Xác định được thể loại của bài thơ.</w:t>
      </w:r>
      <w:r>
        <w:br/>
      </w:r>
      <w:r>
        <w:t>- Xác định được cách gieo vần, bố cục và mạch cảm xúc trong bài thơ.</w:t>
      </w:r>
      <w:r>
        <w:br/>
      </w:r>
      <w:r>
        <w:t xml:space="preserve">- Nhận biết và phân tích các biện pháp nghệ thuật được tác giả sử dụng. </w:t>
      </w:r>
      <w:r>
        <w:br/>
      </w:r>
      <w:r>
        <w:t xml:space="preserve">- Nhận diện và phân tích được ý nghĩa nội dung và nghệ thuật mà tác giả gửi gắm trong bài thơ.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w:t>
      </w:r>
      <w:r>
        <w:br/>
      </w:r>
      <w:r>
        <w:rPr>
          <w:b/>
        </w:rPr>
        <w:t>………………………………………….</w:t>
      </w:r>
      <w:r>
        <w:br/>
      </w:r>
      <w:r>
        <w:rPr>
          <w:b/>
        </w:rPr>
        <w:t>………………………………………….</w:t>
      </w:r>
      <w:r>
        <w:br/>
      </w:r>
      <w:r>
        <w:rPr>
          <w:b/>
        </w:rPr>
        <w:t xml:space="preserve">Tài liệu có 13 trang, trên đây là tóm tắt 4 trang đầu của Giáo án Ngữ văn 11 Ai đã đặt tên cho dòng sông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Giới thiệu bài học và tri thức ngữ văn trang 9</w:t>
      </w:r>
      <w:r>
        <w:br/>
      </w:r>
      <w:r>
        <w:t>Giáo án Cõi lá</w:t>
      </w:r>
      <w:r>
        <w:br/>
      </w:r>
      <w:r>
        <w:t>Giáo án Chiều xuân</w:t>
      </w:r>
      <w:r>
        <w:br/>
      </w:r>
      <w:r>
        <w:t>Giáo án Thực hành tiếng Việt trang 20</w:t>
      </w:r>
      <w:r>
        <w:br/>
      </w:r>
      <w:r>
        <w:t>Giáo án Trăng sáng trên đầm sen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