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12: Đường thẳng và mặt phẳng song song</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Bài 12 (Kết nối tri thức): Đường thẳng và mặt phẳng song song</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đường thẳng song song với mặt phẳng.</w:t>
      </w:r>
      <w:r>
        <w:br/>
      </w:r>
      <w:r>
        <w:t>-</w:t>
      </w:r>
      <w:r>
        <w:t xml:space="preserve">         </w:t>
      </w:r>
      <w:r>
        <w:t>Giải thích điều kiện để đường thẳng song song với mặt phẳng.</w:t>
      </w:r>
      <w:r>
        <w:br/>
      </w:r>
      <w:r>
        <w:t>-</w:t>
      </w:r>
      <w:r>
        <w:t xml:space="preserve">         </w:t>
      </w:r>
      <w:r>
        <w:t xml:space="preserve">Giải </w:t>
      </w:r>
      <w:r>
        <w:t>thích</w:t>
      </w:r>
      <w:r>
        <w:t xml:space="preserve"> tính chất cơ bản về đường thẳng song song với mặt phẳng.</w:t>
      </w:r>
      <w:r>
        <w:br/>
      </w:r>
      <w:r>
        <w:t>-</w:t>
      </w:r>
      <w:r>
        <w:t xml:space="preserve">         </w:t>
      </w:r>
      <w:r>
        <w:t>Mô tả một số hình ảnh trong thực tiễn có liên quan đến đường thẳng song song với mặt phẳng.</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 xml:space="preserve">Tư duy và lập luận toán học: Học sinh sẽ phải áp dụng tư duy logic và lập luận toán học để phân tích và suy luận về các thuộc tính và quy luật liên quan đến đường thẳng và mặt phẳng song song. </w:t>
      </w:r>
      <w:r>
        <w:br/>
      </w:r>
      <w:r>
        <w:t>-</w:t>
      </w:r>
      <w:r>
        <w:t xml:space="preserve">         </w:t>
      </w:r>
      <w:r>
        <w:t xml:space="preserve">Giao tiếp toán học: Học sinh sẽ phải diễn đạt ý kiến, suy nghĩ và lập luận của mình về đường thẳng và mặt phẳng song song bằng cách sử dụng ngôn ngữ toán học chính xác và hiệu quả. </w:t>
      </w:r>
      <w:r>
        <w:br/>
      </w:r>
      <w:r>
        <w:t>-</w:t>
      </w:r>
      <w:r>
        <w:t xml:space="preserve">         </w:t>
      </w:r>
      <w:r>
        <w:t xml:space="preserve">Năng lực mô hình hóa toán học: Học sinh sẽ phải xác định và xây dựng mô hình toán học cho các tình huống liên quan đến đường thẳng và mặt phẳng song song. </w:t>
      </w:r>
      <w:r>
        <w:br/>
      </w:r>
      <w:r>
        <w:t>-</w:t>
      </w:r>
      <w:r>
        <w:t xml:space="preserve">         </w:t>
      </w:r>
      <w:r>
        <w:t>Năng lực giải quyết vấn đề toán học: Học sinh sẽ sử dụng các kỹ năng toán học để giải quyết các vấn đề phức tạp liên quan đến đường thẳng và mặt phẳng song song. HS sẽ áp dụng các công thức, quy tắc và định lý để giải quyết các bài toán, tìm kiếm giải pháp và đưa ra kết luận dựa trên những thông tin có sẵn.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đường thẳng và mặt phẳng song song.</w:t>
      </w:r>
      <w:r>
        <w:br/>
      </w:r>
      <w:r>
        <w:rPr>
          <w:b/>
        </w:rPr>
        <w:t xml:space="preserve">d) Tổ chức thực hiện: </w:t>
      </w:r>
      <w:r>
        <w:br/>
      </w:r>
      <w:r>
        <w:rPr>
          <w:b/>
        </w:rPr>
        <w:t>Bước 1: Chuyển giao nhiệm vụ:</w:t>
      </w:r>
      <w:r>
        <w:t xml:space="preserve"> </w:t>
      </w:r>
      <w:r>
        <w:br/>
      </w:r>
      <w:r>
        <w:t>- GV yêu cầu HS đọc tình huống mở đầu:</w:t>
      </w:r>
      <w:r>
        <w:br/>
      </w:r>
      <w:r>
        <w:t>Khi xây tường gạch, người thợ thường bắt đầu với việc xây các viên gạch dẫn, sau đó căng dây nhợ dọc theo cạnh của các viên gạch dẫn đó để làm chuẩn rồi mới xây các viên gạch tiếp theo. Việc sử dụng dây căng như vậy có tác dụng gì? Toán học mô tả vị trí giữa dây căng, các mép gạch với mặt đất như thế nào?</w:t>
      </w:r>
      <w:r>
        <w:br/>
      </w:r>
      <w:r>
        <w:drawing>
          <wp:inline xmlns:a="http://schemas.openxmlformats.org/drawingml/2006/main" xmlns:pic="http://schemas.openxmlformats.org/drawingml/2006/picture">
            <wp:extent cx="2752725" cy="1562100"/>
            <wp:docPr id="1" name="Picture 1"/>
            <wp:cNvGraphicFramePr>
              <a:graphicFrameLocks noChangeAspect="1"/>
            </wp:cNvGraphicFramePr>
            <a:graphic>
              <a:graphicData uri="http://schemas.openxmlformats.org/drawingml/2006/picture">
                <pic:pic>
                  <pic:nvPicPr>
                    <pic:cNvPr id="0" name="temp_inline_6ea66302ee45432fb4cd10e34d17e762.jpg"/>
                    <pic:cNvPicPr/>
                  </pic:nvPicPr>
                  <pic:blipFill>
                    <a:blip r:embed="rId9"/>
                    <a:stretch>
                      <a:fillRect/>
                    </a:stretch>
                  </pic:blipFill>
                  <pic:spPr>
                    <a:xfrm>
                      <a:off x="0" y="0"/>
                      <a:ext cx="2752725" cy="1562100"/>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ngày hôm nay giúp các em hình thành được kiến thức về mối quan hệ song song giữa đường thẳng và mặt phẳng. Áp dụng kiến thức để trả lời được câu hỏi trong bài toán thực tế ở phần mở đầu trên”.</w:t>
      </w:r>
      <w:r>
        <w:br/>
      </w:r>
      <w:r>
        <w:t xml:space="preserve">Bài mới: </w:t>
      </w:r>
      <w:r>
        <w:rPr>
          <w:b/>
        </w:rPr>
        <w:t>Đường thẳng và mặt phẳng song song.</w:t>
      </w:r>
      <w:r>
        <w:br/>
      </w:r>
      <w:r>
        <w:rPr>
          <w:b/>
        </w:rPr>
        <w:t>B.</w:t>
      </w:r>
      <w:r>
        <w:t xml:space="preserve"> </w:t>
      </w:r>
      <w:r>
        <w:rPr>
          <w:b/>
        </w:rPr>
        <w:t>HÌNH THÀNH KIẾN THỨC MỚI</w:t>
      </w:r>
      <w:r>
        <w:br/>
      </w:r>
      <w:r>
        <w:rPr>
          <w:b/>
        </w:rPr>
        <w:t>TIẾT 1: ĐƯỜNG THẲNG SONG SONG VỚI MẶT PHẲNG</w:t>
      </w:r>
      <w:r>
        <w:br/>
      </w:r>
      <w:r>
        <w:rPr>
          <w:b/>
        </w:rPr>
        <w:t>ĐIỀU KIỆN VÀ TÍNH CHẤT CỦA ĐƯỜNG THẲNG SONG SONG VỚI MẶT PHẲNG (</w:t>
      </w:r>
      <w:r>
        <w:t>đến luyện tập 2)</w:t>
      </w:r>
      <w:r>
        <w:br/>
      </w:r>
      <w:r>
        <w:rPr>
          <w:b/>
        </w:rPr>
        <w:t>Hoạt động 1: Đường thẳng song song với mặt phẳng.</w:t>
      </w:r>
      <w:r>
        <w:br/>
      </w:r>
      <w:r>
        <w:rPr>
          <w:b/>
        </w:rPr>
        <w:t>a) Mục tiêu:</w:t>
      </w:r>
      <w:r>
        <w:t xml:space="preserve">  </w:t>
      </w:r>
      <w:r>
        <w:br/>
      </w:r>
      <w:r>
        <w:t>- Hiểu được khái niệm đường thẳng song song với mặt phẳng.</w:t>
      </w:r>
      <w:r>
        <w:br/>
      </w:r>
      <w:r>
        <w:t>- Nhận biết, mô tả được đường thẳng song song với mặt phẳng trong thực tế.</w:t>
      </w:r>
      <w:r>
        <w:br/>
      </w:r>
      <w:r>
        <w:rPr>
          <w:b/>
        </w:rPr>
        <w:t>b) Nội dung:</w:t>
      </w:r>
      <w:r>
        <w:br/>
      </w:r>
      <w:r>
        <w:rPr>
          <w:b/>
        </w:rPr>
        <w:t xml:space="preserve"> </w:t>
      </w:r>
      <w:r>
        <w:t>HS đọc SGK, nghe giảng, thực hiện các nhiệm vụ được giao, suy nghĩ trả lời câu hỏi, thực hiện HĐ 1; Ví dụ 1; Luyện tập 1.</w:t>
      </w:r>
      <w:r>
        <w:br/>
      </w:r>
      <w:r>
        <w:rPr>
          <w:b/>
        </w:rPr>
        <w:t xml:space="preserve">c) Sản phẩm: </w:t>
      </w:r>
      <w:r>
        <w:t>HS hình thành được kiến thức bài học, câu trả lời của HS cho các câu hỏi, HS nắm được khái niệm đường thẳng song song với mặt phẳng và hoàn thành được các câu hỏi trong phần này.</w:t>
      </w:r>
      <w:r>
        <w:br/>
      </w:r>
      <w:r>
        <w:rPr>
          <w:b/>
        </w:rPr>
        <w:t>d) Tổ chức thực hiện:</w:t>
      </w:r>
      <w:r>
        <w:br/>
      </w:r>
      <w:r>
        <w:rPr>
          <w:b/>
        </w:rPr>
        <w:t>................................................................</w:t>
      </w:r>
      <w:r>
        <w:br/>
      </w:r>
      <w:r>
        <w:rPr>
          <w:b/>
        </w:rPr>
        <w:t>................................................................</w:t>
      </w:r>
      <w:r>
        <w:br/>
      </w:r>
      <w:r>
        <w:rPr>
          <w:b/>
        </w:rPr>
        <w:t>................................................................</w:t>
      </w:r>
      <w:r>
        <w:br/>
      </w:r>
      <w:r>
        <w:rPr>
          <w:b/>
        </w:rPr>
        <w:t>Tài liệu có 21 trang, trên đây là tóm tắt 4 trang đầu của Giáo án Toán 11 Bài 12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tập cuối chương 3</w:t>
      </w:r>
      <w:r>
        <w:br/>
      </w:r>
      <w:r>
        <w:t>Giáo án Bài 10: Đường thẳng và mặt phẳng trong không gian</w:t>
      </w:r>
      <w:r>
        <w:br/>
      </w:r>
      <w:r>
        <w:t>Giáo án Bài 11: Hai đường thẳng song song</w:t>
      </w:r>
      <w:r>
        <w:br/>
      </w:r>
      <w:r>
        <w:t>Giáo án Bài 13: Hai mặt phẳng song song</w:t>
      </w:r>
      <w:r>
        <w:br/>
      </w:r>
      <w:r>
        <w:t>Giáo án Bài 14: Phép chiếu song song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