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15: Giới hạn của dãy số</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15 (Kết nối tri thức): Giới hạn của dãy số</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khái niệm giới hạn của dãy số.</w:t>
      </w:r>
      <w:r>
        <w:br/>
      </w:r>
      <w:r>
        <w:t>-</w:t>
      </w:r>
      <w:r>
        <w:t xml:space="preserve">         </w:t>
      </w:r>
      <w:r>
        <w:t>Giải thích một số giới hạn cơ bản.</w:t>
      </w:r>
      <w:r>
        <w:br/>
      </w:r>
      <w:r>
        <w:t>-</w:t>
      </w:r>
      <w:r>
        <w:t xml:space="preserve">         </w:t>
      </w:r>
      <w:r>
        <w:t>Vận dụng các phép toán giới hạn để tìm giới hạn của một số dãy số đơn giản.</w:t>
      </w:r>
      <w:r>
        <w:br/>
      </w:r>
      <w:r>
        <w:t>-</w:t>
      </w:r>
      <w:r>
        <w:t xml:space="preserve">         </w:t>
      </w:r>
      <w:r>
        <w:t>Tính tổng của một cấp số nhân lùi vô hạn và vận dụng được kết quả đó để giải quyết một số tình huống thực tiễn giả định hoặc liên quan đến thực tiễn.</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Sử dụng tư duy toán học để hiểu, giải thích và áp dụng khái niệm về giới hạn của dãy số.</w:t>
      </w:r>
      <w:r>
        <w:br/>
      </w:r>
      <w:r>
        <w:t>-</w:t>
      </w:r>
      <w:r>
        <w:t xml:space="preserve">         </w:t>
      </w:r>
      <w:r>
        <w:t xml:space="preserve">Giao tiếp toán học: HS phải diễn đạt ý tưởng, quy tắc và phương pháp tính toán liên quan đến giới hạn một cách dễ hiểu và logic. </w:t>
      </w:r>
      <w:r>
        <w:br/>
      </w:r>
      <w:r>
        <w:t>-</w:t>
      </w:r>
      <w:r>
        <w:t xml:space="preserve">         </w:t>
      </w:r>
      <w:r>
        <w:t>Mô hình hóa toán học: HS phải biểu diễn các dãy số dưới dạng biểu thức toán học, áp dụng quy tắc và phương pháp tính toán để tìm giới hạn trong các bài toán thực tế.</w:t>
      </w:r>
      <w:r>
        <w:br/>
      </w:r>
      <w:r>
        <w:t>-</w:t>
      </w:r>
      <w:r>
        <w:t xml:space="preserve">         </w:t>
      </w:r>
      <w:r>
        <w:t>Giải quyết vấn đề toán học: HS áp dụng các quy tắc, định lí, công thức và phương pháp tính toán để xác định giới hạn của dãy số trong bài toán thực tế.</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 xml:space="preserve">HS trả lời được câu hỏi mở đầu, bước đầu hình dung về nội dung sẽ học: </w:t>
      </w:r>
      <w:r>
        <w:t>Giới hạn của dãy số</w:t>
      </w:r>
      <w:r>
        <w:t>.</w:t>
      </w:r>
      <w:r>
        <w:br/>
      </w:r>
      <w:r>
        <w:rPr>
          <w:b/>
        </w:rPr>
        <w:t xml:space="preserve">d) Tổ chức thực hiện: </w:t>
      </w:r>
      <w:r>
        <w:br/>
      </w:r>
      <w:r>
        <w:rPr>
          <w:b/>
        </w:rPr>
        <w:t>Bước 1: Chuyển giao nhiệm vụ:</w:t>
      </w:r>
      <w:r>
        <w:t xml:space="preserve"> </w:t>
      </w:r>
      <w:r>
        <w:br/>
      </w:r>
      <w:r>
        <w:t xml:space="preserve">- GV cho HS đọc phần </w:t>
      </w:r>
      <w:r>
        <w:rPr>
          <w:b/>
        </w:rPr>
        <w:t>Nghịch lý Zeno:</w:t>
      </w:r>
      <w:r>
        <w:br/>
      </w:r>
      <w:r>
        <w:t xml:space="preserve">Achilles (nhân vật trong thần thoại Hy Lạp, được mô tả có thể chạy nhanh như gió) đuổi theo một con rùa trên một đường thẳng. Vị trí xuất phát của Achilles là </w:t>
      </w:r>
      <w:r>
        <w:t>A</w:t>
      </w:r>
      <w:r>
        <w:t>1</w:t>
      </w:r>
      <w:r>
        <w:t>A_(1)</w:t>
      </w:r>
      <w:r>
        <w:t xml:space="preserve">, cách vị trí xuất phát </w:t>
      </w:r>
      <w:r>
        <w:t>R</w:t>
      </w:r>
      <w:r>
        <w:t>1</w:t>
      </w:r>
      <w:r>
        <w:t>R_(1)</w:t>
      </w:r>
      <w:r>
        <w:t xml:space="preserve"> </w:t>
      </w:r>
      <w:r>
        <w:t>của rùa một quãng đường có chiều dài là a. Zeno lí luận rằng, mặc dù chạy nhanh hơn nhưng Achilles không bao giờ đuổi kịp rùa.</w:t>
      </w:r>
      <w:r>
        <w:br/>
      </w:r>
      <w:r>
        <w:drawing>
          <wp:inline xmlns:a="http://schemas.openxmlformats.org/drawingml/2006/main" xmlns:pic="http://schemas.openxmlformats.org/drawingml/2006/picture">
            <wp:extent cx="4505325" cy="514350"/>
            <wp:docPr id="1" name="Picture 1"/>
            <wp:cNvGraphicFramePr>
              <a:graphicFrameLocks noChangeAspect="1"/>
            </wp:cNvGraphicFramePr>
            <a:graphic>
              <a:graphicData uri="http://schemas.openxmlformats.org/drawingml/2006/picture">
                <pic:pic>
                  <pic:nvPicPr>
                    <pic:cNvPr id="0" name="temp_inline_99100353a6554e5da4d6e53feb535a06.jpg"/>
                    <pic:cNvPicPr/>
                  </pic:nvPicPr>
                  <pic:blipFill>
                    <a:blip r:embed="rId9"/>
                    <a:stretch>
                      <a:fillRect/>
                    </a:stretch>
                  </pic:blipFill>
                  <pic:spPr>
                    <a:xfrm>
                      <a:off x="0" y="0"/>
                      <a:ext cx="4505325" cy="514350"/>
                    </a:xfrm>
                    <a:prstGeom prst="rect"/>
                  </pic:spPr>
                </pic:pic>
              </a:graphicData>
            </a:graphic>
          </wp:inline>
        </w:drawing>
      </w:r>
      <w:r>
        <w:br/>
      </w:r>
      <w:r>
        <w:t xml:space="preserve">Thật vậy, trước tiên Achilles phải đến được vị trí </w:t>
      </w:r>
      <w:r>
        <w:t>A</w:t>
      </w:r>
      <w:r>
        <w:t>2</w:t>
      </w:r>
      <w:r>
        <w:t>=</w:t>
      </w:r>
      <w:r>
        <w:t>R</w:t>
      </w:r>
      <w:r>
        <w:t>1</w:t>
      </w:r>
      <w:r>
        <w:t>A_(2)=R_(1)</w:t>
      </w:r>
      <w:r>
        <w:t xml:space="preserve"> </w:t>
      </w:r>
      <w:r>
        <w:t xml:space="preserve">trong khoảng thời gian này, rùa đã di chuyển đến vị trí </w:t>
      </w:r>
      <w:r>
        <w:t>R</w:t>
      </w:r>
      <w:r>
        <w:t>2</w:t>
      </w:r>
      <w:r>
        <w:t>R_(2)</w:t>
      </w:r>
      <w:r>
        <w:t xml:space="preserve">. Sau đó, Achilles phải đến được vị trí </w:t>
      </w:r>
      <w:r>
        <w:t>A</w:t>
      </w:r>
      <w:r>
        <w:t>3</w:t>
      </w:r>
      <w:r>
        <w:t>=</w:t>
      </w:r>
      <w:r>
        <w:t>R</w:t>
      </w:r>
      <w:r>
        <w:t>2</w:t>
      </w:r>
      <w:r>
        <w:t>A_(3)=R_(2)</w:t>
      </w:r>
      <w:r>
        <w:t xml:space="preserve">, lúc này rùa đã di chuyển đến vị trí </w:t>
      </w:r>
      <w:r>
        <w:t>R</w:t>
      </w:r>
      <w:r>
        <w:t>3</w:t>
      </w:r>
      <w:r>
        <w:t>,</w:t>
      </w:r>
      <w:r>
        <w:t>.</w:t>
      </w:r>
      <w:r>
        <w:t>.</w:t>
      </w:r>
      <w:r>
        <w:t>.</w:t>
      </w:r>
      <w:r>
        <w:t>R_(3),...</w:t>
      </w:r>
      <w:r>
        <w:t xml:space="preserve"> </w:t>
      </w:r>
      <w:r>
        <w:t>Cứ như vậy, Achilles không bao giờ đuổi kịp rùa</w:t>
      </w:r>
      <w:r>
        <w:br/>
      </w:r>
      <w:r>
        <w:rPr>
          <w:b/>
        </w:rPr>
        <w:t xml:space="preserve">Bước 2: Thực hiện nhiệm vụ: </w:t>
      </w:r>
      <w:r>
        <w:t>HS quan sát và chú ý lắng nghe, GV mô tả lập luận của Zeno qua hình vẽ.</w:t>
      </w:r>
      <w:r>
        <w:br/>
      </w:r>
      <w:r>
        <w:rPr>
          <w:b/>
        </w:rPr>
        <w:t xml:space="preserve">Bước 3: Báo cáo, thảo luận: </w:t>
      </w:r>
      <w:r>
        <w:t>HS có hứng thú và khơi gợi được nội dung bài học cho HS.</w:t>
      </w:r>
      <w:r>
        <w:br/>
      </w:r>
      <w:r>
        <w:rPr>
          <w:b/>
        </w:rPr>
        <w:t xml:space="preserve">Bước 4: Kết luận, nhận định: </w:t>
      </w:r>
      <w:r>
        <w:t xml:space="preserve">GV đánh giá kết quả của HS, trên cơ sở đó dẫn dắt HS vào bài học mới: “Hôm nay chúng ta sẽ bắt đầu một chủ đề thú vị và quan trọng trong toán học - </w:t>
      </w:r>
      <w:r>
        <w:t>G</w:t>
      </w:r>
      <w:r>
        <w:t>iới hạn của dãy số. Đây là một khái niệm có ảnh hưởng sâu sắc đến nhiều lĩnh vực trong thực tế. Chúng ta sẽ cùng nhau tìm hiểu về ý nghĩa và ứng dụng của giới hạn trong các bài toán thực tế, từ các tình huống thực tế đơn giản đến các vấn đề phức tạp hơn. Hãy sẵn sàng để đặt ra những câu hỏi, sử dụng tư duy toán học và mô hình hóa để khám phá và hiểu rõ hơn về giới hạn của dãy số.”</w:t>
      </w:r>
      <w:r>
        <w:br/>
      </w:r>
      <w:r>
        <w:t xml:space="preserve">Bài mới: </w:t>
      </w:r>
      <w:r>
        <w:rPr>
          <w:b/>
        </w:rPr>
        <w:t>G</w:t>
      </w:r>
      <w:r>
        <w:rPr>
          <w:b/>
        </w:rPr>
        <w:t>iới hạn của dãy số.</w:t>
      </w:r>
      <w:r>
        <w:br/>
      </w:r>
      <w:r>
        <w:rPr>
          <w:b/>
        </w:rPr>
        <w:t>B.</w:t>
      </w:r>
      <w:r>
        <w:t xml:space="preserve"> </w:t>
      </w:r>
      <w:r>
        <w:rPr>
          <w:b/>
        </w:rPr>
        <w:t>HÌNH THÀNH KIẾN THỨC MỚI</w:t>
      </w:r>
      <w:r>
        <w:br/>
      </w:r>
      <w:r>
        <w:rPr>
          <w:b/>
        </w:rPr>
        <w:t xml:space="preserve">TIẾT 1: </w:t>
      </w:r>
      <w:r>
        <w:rPr>
          <w:b/>
        </w:rPr>
        <w:t xml:space="preserve">GIỚI HẠN CỦA DÃY SỐ; </w:t>
      </w:r>
      <w:r>
        <w:br/>
      </w:r>
      <w:r>
        <w:rPr>
          <w:b/>
        </w:rPr>
        <w:t>ĐỊNH LÍ VỀ GIỚI HẠN HỮU HẠN CỦA DÃY SỐ</w:t>
      </w:r>
      <w:r>
        <w:br/>
      </w:r>
      <w:r>
        <w:rPr>
          <w:b/>
        </w:rPr>
        <w:t>Hoạt động 1: Giới hạn của dãy số.</w:t>
      </w:r>
      <w:r>
        <w:br/>
      </w:r>
      <w:r>
        <w:rPr>
          <w:b/>
        </w:rPr>
        <w:t>a) Mục tiêu:</w:t>
      </w:r>
      <w:r>
        <w:t xml:space="preserve">  </w:t>
      </w:r>
      <w:r>
        <w:br/>
      </w:r>
      <w:r>
        <w:t>- HS nhận biết và phát biểu được dãy số có giới hạn là 0 và dãy số có giới hạn là số thực a.</w:t>
      </w:r>
      <w:r>
        <w:br/>
      </w:r>
      <w:r>
        <w:t>- HS sử dụng được các công thức giới hạn của dãy số để xử lí được các bài tập, ví dụ có trong bài.</w:t>
      </w:r>
      <w:r>
        <w:br/>
      </w:r>
      <w:r>
        <w:rPr>
          <w:b/>
        </w:rPr>
        <w:t>b) Nội dung:</w:t>
      </w:r>
      <w:r>
        <w:br/>
      </w:r>
      <w:r>
        <w:rPr>
          <w:b/>
        </w:rPr>
        <w:t xml:space="preserve"> </w:t>
      </w:r>
      <w:r>
        <w:t>HS đọc SGK, nghe giảng, thực hiện các nhiệm vụ được giao, suy nghĩ trả lời câu hỏi, thực hiện HĐ1; Luyện tập 1,2 và các Ví dụ.</w:t>
      </w:r>
      <w:r>
        <w:br/>
      </w:r>
      <w:r>
        <w:rPr>
          <w:b/>
        </w:rPr>
        <w:t xml:space="preserve">c) Sản phẩm: </w:t>
      </w:r>
      <w:r>
        <w:t>HS hình thành được kiến thức bài học, câu trả lời của HS cho các câu hỏi, HS nắm được phát biểu được dãy số có giới hạn là 0 và dãy số có giới hạn là số thực a.</w:t>
      </w:r>
      <w:r>
        <w:br/>
      </w:r>
      <w:r>
        <w:rPr>
          <w:b/>
        </w:rPr>
        <w:t>d) Tổ chức thực hiện:</w:t>
      </w:r>
      <w:r>
        <w:br/>
      </w:r>
      <w:r>
        <w:rPr>
          <w:b/>
        </w:rPr>
        <w:t>................................................................</w:t>
      </w:r>
      <w:r>
        <w:br/>
      </w:r>
      <w:r>
        <w:rPr>
          <w:b/>
        </w:rPr>
        <w:t>................................................................</w:t>
      </w:r>
      <w:r>
        <w:br/>
      </w:r>
      <w:r>
        <w:rPr>
          <w:b/>
        </w:rPr>
        <w:t>................................................................</w:t>
      </w:r>
      <w:r>
        <w:br/>
      </w:r>
      <w:r>
        <w:rPr>
          <w:b/>
        </w:rPr>
        <w:t>Tài liệu có 24 trang, trên đây là tóm tắt 4 trang đầu của Giáo án Toán 11 Bài 15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4</w:t>
      </w:r>
      <w:r>
        <w:br/>
      </w:r>
      <w:r>
        <w:t>Giáo án Bài 16: Giới hạn của hàm số</w:t>
      </w:r>
      <w:r>
        <w:br/>
      </w:r>
      <w:r>
        <w:t>Giáo án Bài 17: Hàm số liên tục</w:t>
      </w:r>
      <w:r>
        <w:br/>
      </w:r>
      <w:r>
        <w:t>Giáo án Bài tập cuối chương 5</w:t>
      </w:r>
      <w:r>
        <w:br/>
      </w:r>
      <w:r>
        <w:t>Giáo án Một vài áp dụng của toán học trong tài chính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