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 Giới hạn dãy số</w:t>
      </w:r>
    </w:p>
    <w:p>
      <w:r>
        <w:rPr>
          <w:i/>
        </w:rPr>
        <w:t>Chỉ 500k mua trọn bộ Giáo án Toán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1 (Cánh diều): Giới hạn dãy số</w:t>
      </w:r>
      <w:r>
        <w:br/>
      </w:r>
      <w:r>
        <w:rPr>
          <w:b/>
        </w:rPr>
        <w:t>I.</w:t>
      </w:r>
      <w:r>
        <w:t xml:space="preserve"> </w:t>
      </w:r>
      <w:r>
        <w:rPr>
          <w:b/>
        </w:rPr>
        <w:t>MỤC TIÊU</w:t>
      </w:r>
      <w:r>
        <w:br/>
      </w:r>
      <w:r>
        <w:rPr>
          <w:b/>
        </w:rPr>
        <w:t>1. Kiến thức, kĩ năng</w:t>
      </w:r>
      <w:r>
        <w:br/>
      </w:r>
      <w:r>
        <w:rPr>
          <w:b/>
        </w:rPr>
        <w:t xml:space="preserve">  </w:t>
      </w:r>
      <w:r>
        <w:t>Học xong bài này, HS đạt các yêu cầu sau:</w:t>
      </w:r>
      <w:r>
        <w:br/>
      </w:r>
      <w:r>
        <w:t>-</w:t>
      </w:r>
      <w:r>
        <w:t xml:space="preserve">         </w:t>
      </w:r>
      <w:r>
        <w:t>Nhận biết được khái niệm giới hạn của dãy số.</w:t>
      </w:r>
      <w:r>
        <w:br/>
      </w:r>
      <w:r>
        <w:t>-</w:t>
      </w:r>
      <w:r>
        <w:t xml:space="preserve">     </w:t>
      </w:r>
      <w:r>
        <w:t>Giải thích được một số giới hạn cơ bản như:</w:t>
      </w:r>
      <w:r>
        <w:drawing>
          <wp:inline xmlns:a="http://schemas.openxmlformats.org/drawingml/2006/main" xmlns:pic="http://schemas.openxmlformats.org/drawingml/2006/picture">
            <wp:extent cx="3629025" cy="533400"/>
            <wp:docPr id="1" name="Picture 1"/>
            <wp:cNvGraphicFramePr>
              <a:graphicFrameLocks noChangeAspect="1"/>
            </wp:cNvGraphicFramePr>
            <a:graphic>
              <a:graphicData uri="http://schemas.openxmlformats.org/drawingml/2006/picture">
                <pic:pic>
                  <pic:nvPicPr>
                    <pic:cNvPr id="0" name="temp_inline_a6cf9df4c24f4199bf292e1f54908c45.jpg"/>
                    <pic:cNvPicPr/>
                  </pic:nvPicPr>
                  <pic:blipFill>
                    <a:blip r:embed="rId9"/>
                    <a:stretch>
                      <a:fillRect/>
                    </a:stretch>
                  </pic:blipFill>
                  <pic:spPr>
                    <a:xfrm>
                      <a:off x="0" y="0"/>
                      <a:ext cx="3629025" cy="533400"/>
                    </a:xfrm>
                    <a:prstGeom prst="rect"/>
                  </pic:spPr>
                </pic:pic>
              </a:graphicData>
            </a:graphic>
          </wp:inline>
        </w:drawing>
      </w:r>
      <w:r>
        <w:t xml:space="preserve"> </w:t>
      </w:r>
      <w:r>
        <w:t xml:space="preserve">và </w:t>
      </w:r>
      <w:r>
        <w:drawing>
          <wp:inline xmlns:a="http://schemas.openxmlformats.org/drawingml/2006/main" xmlns:pic="http://schemas.openxmlformats.org/drawingml/2006/picture">
            <wp:extent cx="1019174" cy="361950"/>
            <wp:docPr id="2" name="Picture 2"/>
            <wp:cNvGraphicFramePr>
              <a:graphicFrameLocks noChangeAspect="1"/>
            </wp:cNvGraphicFramePr>
            <a:graphic>
              <a:graphicData uri="http://schemas.openxmlformats.org/drawingml/2006/picture">
                <pic:pic>
                  <pic:nvPicPr>
                    <pic:cNvPr id="0" name="temp_inline_67ca94dbfec84f8c8a5ed0e81dfddf80.jpg"/>
                    <pic:cNvPicPr/>
                  </pic:nvPicPr>
                  <pic:blipFill>
                    <a:blip r:embed="rId10"/>
                    <a:stretch>
                      <a:fillRect/>
                    </a:stretch>
                  </pic:blipFill>
                  <pic:spPr>
                    <a:xfrm>
                      <a:off x="0" y="0"/>
                      <a:ext cx="1019174" cy="361950"/>
                    </a:xfrm>
                    <a:prstGeom prst="rect"/>
                  </pic:spPr>
                </pic:pic>
              </a:graphicData>
            </a:graphic>
          </wp:inline>
        </w:drawing>
      </w:r>
      <w:r>
        <w:t xml:space="preserve"> </w:t>
      </w:r>
      <w:r>
        <w:t xml:space="preserve">với </w:t>
      </w:r>
      <w:r>
        <w:t>[Exception loading image]</w:t>
      </w:r>
      <w:r>
        <w:t xml:space="preserve"> </w:t>
      </w:r>
      <w:r>
        <w:t>là hằng số.</w:t>
      </w:r>
      <w:r>
        <w:br/>
      </w:r>
      <w:r>
        <w:t>-</w:t>
      </w:r>
      <w:r>
        <w:t xml:space="preserve">         </w:t>
      </w:r>
      <w:r>
        <w:t>Vận dụng được các giới hạn cơ bản và các phép toán giới hạn dãy số để tìm giới hạn của một số dãy số đơn giản</w:t>
      </w:r>
      <w:r>
        <w:br/>
      </w:r>
      <w:r>
        <w:t>-</w:t>
      </w:r>
      <w:r>
        <w:t xml:space="preserve">         </w:t>
      </w:r>
      <w:r>
        <w:t>Tính được tổng của một cấp số nhân lùi vô hạn và vận dụng được kết quả đó để giải quyết một số tình huống thực tiễn giả định hoặc liên quan đến thực tiễn.</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 xml:space="preserve">Tư duy và lập luận toán học: phát hiện được điểm tương đồng và khác biệt để nhận biết hàm số; chỉ ra chứng cứ, lập luận để khẳng định </w:t>
      </w:r>
      <w:r>
        <w:drawing>
          <wp:inline xmlns:a="http://schemas.openxmlformats.org/drawingml/2006/main" xmlns:pic="http://schemas.openxmlformats.org/drawingml/2006/picture">
            <wp:extent cx="2124075" cy="371475"/>
            <wp:docPr id="3" name="Picture 3"/>
            <wp:cNvGraphicFramePr>
              <a:graphicFrameLocks noChangeAspect="1"/>
            </wp:cNvGraphicFramePr>
            <a:graphic>
              <a:graphicData uri="http://schemas.openxmlformats.org/drawingml/2006/picture">
                <pic:pic>
                  <pic:nvPicPr>
                    <pic:cNvPr id="0" name="temp_inline_fb228d4501e14ebf973d683290e01888.jpg"/>
                    <pic:cNvPicPr/>
                  </pic:nvPicPr>
                  <pic:blipFill>
                    <a:blip r:embed="rId11"/>
                    <a:stretch>
                      <a:fillRect/>
                    </a:stretch>
                  </pic:blipFill>
                  <pic:spPr>
                    <a:xfrm>
                      <a:off x="0" y="0"/>
                      <a:ext cx="2124075" cy="371475"/>
                    </a:xfrm>
                    <a:prstGeom prst="rect"/>
                  </pic:spPr>
                </pic:pic>
              </a:graphicData>
            </a:graphic>
          </wp:inline>
        </w:drawing>
      </w:r>
      <w:r>
        <w:br/>
      </w:r>
      <w:r>
        <w:t>-</w:t>
      </w:r>
      <w:r>
        <w:t xml:space="preserve">      </w:t>
      </w:r>
      <w:r>
        <w:t xml:space="preserve">Mô hình hóa toán học: sử dụng số hạng dãy số  </w:t>
      </w:r>
      <w:r>
        <w:t>u</w:t>
      </w:r>
      <w:r>
        <w:t>n</w:t>
      </w:r>
      <w:r>
        <w:t>u_(n)</w:t>
      </w:r>
      <w:r>
        <w:t xml:space="preserve"> </w:t>
      </w:r>
      <w:r>
        <w:t>để biểu thị cho khối lượng chất phóng xạ còn lại sau chu kì thứ n,....</w:t>
      </w:r>
      <w:r>
        <w:br/>
      </w:r>
      <w:r>
        <w:t>-</w:t>
      </w:r>
      <w:r>
        <w:t xml:space="preserve">         </w:t>
      </w:r>
      <w:r>
        <w:t xml:space="preserve">Giải quyết vấn đề toán học: xác định được cách thức để chứng minh dãy số có giới hạn hữu hạn, hoặc </w:t>
      </w:r>
      <w:r>
        <w:drawing>
          <wp:inline xmlns:a="http://schemas.openxmlformats.org/drawingml/2006/main" xmlns:pic="http://schemas.openxmlformats.org/drawingml/2006/picture">
            <wp:extent cx="1400175" cy="285750"/>
            <wp:docPr id="4" name="Picture 4"/>
            <wp:cNvGraphicFramePr>
              <a:graphicFrameLocks noChangeAspect="1"/>
            </wp:cNvGraphicFramePr>
            <a:graphic>
              <a:graphicData uri="http://schemas.openxmlformats.org/drawingml/2006/picture">
                <pic:pic>
                  <pic:nvPicPr>
                    <pic:cNvPr id="0" name="temp_inline_5ca1e6464dc0401398fc34f1016dd13c.jpg"/>
                    <pic:cNvPicPr/>
                  </pic:nvPicPr>
                  <pic:blipFill>
                    <a:blip r:embed="rId12"/>
                    <a:stretch>
                      <a:fillRect/>
                    </a:stretch>
                  </pic:blipFill>
                  <pic:spPr>
                    <a:xfrm>
                      <a:off x="0" y="0"/>
                      <a:ext cx="1400175" cy="285750"/>
                    </a:xfrm>
                    <a:prstGeom prst="rect"/>
                  </pic:spPr>
                </pic:pic>
              </a:graphicData>
            </a:graphic>
          </wp:inline>
        </w:drawing>
      </w:r>
      <w:r>
        <w:br/>
      </w:r>
      <w:r>
        <w:t>-</w:t>
      </w:r>
      <w:r>
        <w:t xml:space="preserve">         </w:t>
      </w:r>
      <w:r>
        <w:t>Giao tiếp toán học: đọc hiểu thông tin toán học từ đồ thị.</w:t>
      </w:r>
      <w:r>
        <w:br/>
      </w:r>
      <w:r>
        <w:t>-</w:t>
      </w:r>
      <w:r>
        <w:t xml:space="preserve">         </w:t>
      </w:r>
      <w:r>
        <w:t>Sử dụng công cụ, phương tiện học toán.</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 xml:space="preserve">d) Tổ chức thực hiện: </w:t>
      </w:r>
      <w:r>
        <w:br/>
      </w:r>
      <w:r>
        <w:rPr>
          <w:b/>
        </w:rPr>
        <w:t>Bước 1: Chuyển giao nhiệm vụ:</w:t>
      </w:r>
      <w:r>
        <w:t xml:space="preserve"> </w:t>
      </w:r>
      <w:r>
        <w:br/>
      </w:r>
      <w:r>
        <w:t>− GV yêu cầu HS đọc tình huống mở đầu:</w:t>
      </w:r>
      <w:r>
        <w:br/>
      </w:r>
      <w:r>
        <w:t>Zénon (Zê – nông, 496 – 429 trước Công Nguyên) là một triết gia Hy Lạp ở thành phố Edée đã phát biểu nghịch lí như sau: Achilles (A – sin) là một lực sĩ trong thần thoại Hy Lạp, người được mệnh danh là “có đôi chân chạy nhanh như gió” đuổi theo một con rùa trên một đường thẳng. Nếu lúc xuất phát, rùa ở điểm A</w:t>
      </w:r>
      <w:r>
        <w:rPr>
          <w:vertAlign w:val="subscript"/>
        </w:rPr>
        <w:t>1</w:t>
      </w:r>
      <w:r>
        <w:t xml:space="preserve"> cách Achilles một khoảng bằng a khác 0. Khi Achilles chạy đến vị trí của rùa xuất phát thì rùa chạy về phía trước một khoảng (như Hình 1). Quá trình này tiếp tục vô hạn. Vì thế, Achilles không bao giờ đuổi kịp rùa.</w:t>
      </w:r>
      <w:r>
        <w:br/>
      </w:r>
      <w:r>
        <w:drawing>
          <wp:inline xmlns:a="http://schemas.openxmlformats.org/drawingml/2006/main" xmlns:pic="http://schemas.openxmlformats.org/drawingml/2006/picture">
            <wp:extent cx="2819400" cy="2628900"/>
            <wp:docPr id="5" name="Picture 5"/>
            <wp:cNvGraphicFramePr>
              <a:graphicFrameLocks noChangeAspect="1"/>
            </wp:cNvGraphicFramePr>
            <a:graphic>
              <a:graphicData uri="http://schemas.openxmlformats.org/drawingml/2006/picture">
                <pic:pic>
                  <pic:nvPicPr>
                    <pic:cNvPr id="0" name="temp_inline_4c3ea9f36e6f4567a2895daf4ccfaa6d.jpg"/>
                    <pic:cNvPicPr/>
                  </pic:nvPicPr>
                  <pic:blipFill>
                    <a:blip r:embed="rId13"/>
                    <a:stretch>
                      <a:fillRect/>
                    </a:stretch>
                  </pic:blipFill>
                  <pic:spPr>
                    <a:xfrm>
                      <a:off x="0" y="0"/>
                      <a:ext cx="2819400" cy="2628900"/>
                    </a:xfrm>
                    <a:prstGeom prst="rect"/>
                  </pic:spPr>
                </pic:pic>
              </a:graphicData>
            </a:graphic>
          </wp:inline>
        </w:drawing>
      </w:r>
      <w:r>
        <w:br/>
      </w:r>
      <w:r>
        <w:t>Trên thực tế, Achilles không đuổi kịp rùa là vô lí. Kiến thức toán học nào có thể giải thích được nghịch lí Zénon nói trên là không đúng?</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 xml:space="preserve">GV đánh giá kết quả của HS, trên cơ sở đó dẫn dắt HS vào bài học mới: </w:t>
      </w:r>
      <w:r>
        <w:br/>
      </w:r>
      <w:r>
        <w:t>“Trong chương này, chúng ta sẽ tìm hiểu về một phép toán mới: phép toán giới hạn. Nhờ phép toán này, người ta xây dựng nên những khái niệm cơ bản của Giải tích toán học như tính liên tục, đạo hàm và tích phân. Nội dung của chương này gồm: giới hạn của dãy số, giới hạn của hàm số và tính liên tục của hàm số. Để tìm đáp án cho câu hỏi trên, chúng ta vào bài học tìm hiểu về giới hạn của hàm số.”</w:t>
      </w:r>
      <w:r>
        <w:br/>
      </w:r>
      <w:r>
        <w:rPr>
          <w:b/>
        </w:rPr>
        <w:t>Bài 1. Giới hạn của dãy số</w:t>
      </w:r>
      <w:r>
        <w:br/>
      </w:r>
      <w:r>
        <w:rPr>
          <w:b/>
        </w:rPr>
        <w:t>B.</w:t>
      </w:r>
      <w:r>
        <w:t xml:space="preserve"> </w:t>
      </w:r>
      <w:r>
        <w:rPr>
          <w:b/>
        </w:rPr>
        <w:t>HÌNH THÀNH KIẾN THỨC MỚI</w:t>
      </w:r>
      <w:r>
        <w:br/>
      </w:r>
      <w:r>
        <w:rPr>
          <w:b/>
        </w:rPr>
        <w:t>Hoạt động 1: Giới hạn hữu hạn của dãy số</w:t>
      </w:r>
      <w:r>
        <w:br/>
      </w:r>
      <w:r>
        <w:rPr>
          <w:b/>
        </w:rPr>
        <w:t>a) Mục tiêu:</w:t>
      </w:r>
      <w:r>
        <w:t xml:space="preserve">  </w:t>
      </w:r>
      <w:r>
        <w:br/>
      </w:r>
      <w:r>
        <w:t>− HS nhận biết được khái niệm giới hạn 0 và giới hạn hữu hạn của dãy số.</w:t>
      </w:r>
      <w:r>
        <w:br/>
      </w:r>
      <w:r>
        <w:t xml:space="preserve">− Giải thích được một số giới hạn cơ bản như: </w:t>
      </w:r>
      <w:r>
        <w:drawing>
          <wp:inline xmlns:a="http://schemas.openxmlformats.org/drawingml/2006/main" xmlns:pic="http://schemas.openxmlformats.org/drawingml/2006/picture">
            <wp:extent cx="3333750" cy="438150"/>
            <wp:docPr id="6" name="Picture 6"/>
            <wp:cNvGraphicFramePr>
              <a:graphicFrameLocks noChangeAspect="1"/>
            </wp:cNvGraphicFramePr>
            <a:graphic>
              <a:graphicData uri="http://schemas.openxmlformats.org/drawingml/2006/picture">
                <pic:pic>
                  <pic:nvPicPr>
                    <pic:cNvPr id="0" name="temp_inline_8745375fc55c47fe8ee24c10b9fba087.jpg"/>
                    <pic:cNvPicPr/>
                  </pic:nvPicPr>
                  <pic:blipFill>
                    <a:blip r:embed="rId14"/>
                    <a:stretch>
                      <a:fillRect/>
                    </a:stretch>
                  </pic:blipFill>
                  <pic:spPr>
                    <a:xfrm>
                      <a:off x="0" y="0"/>
                      <a:ext cx="3333750" cy="438150"/>
                    </a:xfrm>
                    <a:prstGeom prst="rect"/>
                  </pic:spPr>
                </pic:pic>
              </a:graphicData>
            </a:graphic>
          </wp:inline>
        </w:drawing>
      </w:r>
      <w:r>
        <w:t xml:space="preserve"> </w:t>
      </w:r>
      <w:r>
        <w:t xml:space="preserve">và </w:t>
      </w:r>
      <w:r>
        <w:drawing>
          <wp:inline xmlns:a="http://schemas.openxmlformats.org/drawingml/2006/main" xmlns:pic="http://schemas.openxmlformats.org/drawingml/2006/picture">
            <wp:extent cx="838200" cy="295275"/>
            <wp:docPr id="7" name="Picture 7"/>
            <wp:cNvGraphicFramePr>
              <a:graphicFrameLocks noChangeAspect="1"/>
            </wp:cNvGraphicFramePr>
            <a:graphic>
              <a:graphicData uri="http://schemas.openxmlformats.org/drawingml/2006/picture">
                <pic:pic>
                  <pic:nvPicPr>
                    <pic:cNvPr id="0" name="temp_inline_af76f04dd3ad4bf3ae7c283ce4fb917e.jpg"/>
                    <pic:cNvPicPr/>
                  </pic:nvPicPr>
                  <pic:blipFill>
                    <a:blip r:embed="rId15"/>
                    <a:stretch>
                      <a:fillRect/>
                    </a:stretch>
                  </pic:blipFill>
                  <pic:spPr>
                    <a:xfrm>
                      <a:off x="0" y="0"/>
                      <a:ext cx="838200" cy="295275"/>
                    </a:xfrm>
                    <a:prstGeom prst="rect"/>
                  </pic:spPr>
                </pic:pic>
              </a:graphicData>
            </a:graphic>
          </wp:inline>
        </w:drawing>
      </w:r>
      <w:r>
        <w:t xml:space="preserve"> </w:t>
      </w:r>
      <w:r>
        <w:t>với c là hằng số.</w:t>
      </w:r>
      <w:r>
        <w:br/>
      </w:r>
      <w:r>
        <w:t>− HS vận dụng được các giới hạn cơ bản và các phép toán giới hạn dãy số để tìm giới hạn của một số dãy số.</w:t>
      </w:r>
      <w:r>
        <w:br/>
      </w:r>
      <w:r>
        <w:rPr>
          <w:b/>
        </w:rPr>
        <w:t>………………………………………….</w:t>
      </w:r>
      <w:r>
        <w:br/>
      </w:r>
      <w:r>
        <w:rPr>
          <w:b/>
        </w:rPr>
        <w:t>………………………………………….</w:t>
      </w:r>
      <w:r>
        <w:br/>
      </w:r>
      <w:r>
        <w:rPr>
          <w:b/>
        </w:rPr>
        <w:t>………………………………………….</w:t>
      </w:r>
      <w:r>
        <w:br/>
      </w:r>
      <w:r>
        <w:rPr>
          <w:b/>
        </w:rPr>
        <w:t xml:space="preserve">Tài liệu có 19 trang, trên đây là tóm tắt 4 trang đầu của Giáo án Toán 11 Bài 1 Cánh diều. </w:t>
      </w:r>
      <w:r>
        <w:br/>
      </w:r>
      <w:r>
        <w:rPr>
          <w:b/>
        </w:rPr>
        <w:t>Để mua Giáo án Toán 11 Cánh diều năm 2023 mới nhất, mời Thầy/Cô liên hệ:</w:t>
      </w:r>
      <w:r>
        <w:br/>
      </w:r>
      <w:r>
        <w:rPr>
          <w:b/>
        </w:rPr>
        <w:t>Tài liệu có đáp án, ấn vào đây!</w:t>
      </w:r>
      <w:r>
        <w:br/>
      </w:r>
      <w:r>
        <w:rPr>
          <w:b/>
        </w:rPr>
        <w:t>Xem thêm giáo án Toán 11 sách Cánh diều hay, chi tiết khác:</w:t>
      </w:r>
      <w:r>
        <w:br/>
      </w:r>
      <w:r>
        <w:t>Giáo án Bài 2: Cấp số cộng</w:t>
      </w:r>
      <w:r>
        <w:br/>
      </w:r>
      <w:r>
        <w:t>Giáo án Bài 3: Cấp số nhân</w:t>
      </w:r>
      <w:r>
        <w:br/>
      </w:r>
      <w:r>
        <w:t>Giáo án Bài tập cuối chương 2</w:t>
      </w:r>
      <w:r>
        <w:br/>
      </w:r>
      <w:r>
        <w:t>Giáo án Bài 2: Giới hạn của hàm số</w:t>
      </w:r>
      <w:r>
        <w:br/>
      </w:r>
      <w:r>
        <w:t>Giáo án BàI 3: Hàm số liên tục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