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1: Thông điệp từ thiên nhiên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1 (Chân trời sáng tạo): Thông điệp từ thiên nhiên</w:t>
      </w:r>
      <w:r>
        <w:br/>
      </w:r>
      <w:r>
        <w:rPr>
          <w:b/>
        </w:rPr>
        <w:t>Giáo án Giới thiệu bài học và tri thức ngữ văn trang 9</w:t>
      </w:r>
      <w:r>
        <w:br/>
      </w:r>
      <w:r>
        <w:rPr>
          <w:b/>
        </w:rPr>
        <w:t>Giáo án Ai đã đặt tên cho dòng sông</w:t>
      </w:r>
      <w:r>
        <w:br/>
      </w:r>
      <w:r>
        <w:rPr>
          <w:b/>
        </w:rPr>
        <w:t>Giáo án Cõi lá</w:t>
      </w:r>
      <w:r>
        <w:br/>
      </w:r>
      <w:r>
        <w:rPr>
          <w:b/>
        </w:rPr>
        <w:t>Giáo án Chiều xuân</w:t>
      </w:r>
      <w:r>
        <w:br/>
      </w:r>
      <w:r>
        <w:rPr>
          <w:b/>
        </w:rPr>
        <w:t>Giáo án Thực hành tiếng Việt trang 20</w:t>
      </w:r>
      <w:r>
        <w:br/>
      </w:r>
      <w:r>
        <w:rPr>
          <w:b/>
        </w:rPr>
        <w:t>Giáo án Trăng sáng trên đầm sen</w:t>
      </w:r>
      <w:r>
        <w:br/>
      </w:r>
      <w:r>
        <w:rPr>
          <w:b/>
        </w:rPr>
        <w:t>Giáo án Viết văn bản thuyết minh có lồng ghép một hay nhiều yếu tố như miêu tả, tự sự, biểu cảm, nghị luận</w:t>
      </w:r>
      <w:r>
        <w:br/>
      </w:r>
      <w:r>
        <w:rPr>
          <w:b/>
        </w:rPr>
        <w:t>Giáo án Giới thiệu một tác phẩm văn học hoặc một tác phẩm nghệ thuật theo lựa chọn cá nhân</w:t>
      </w:r>
      <w:r>
        <w:br/>
      </w:r>
      <w:r>
        <w:rPr>
          <w:b/>
        </w:rPr>
        <w:t>Giáo án Nắm bắt nội dung thuyết trình và quan điểm của người nói; nhận xét, đánh giá, đặt câu hỏi về bài thuyết minh</w:t>
      </w:r>
      <w:r>
        <w:br/>
      </w:r>
      <w:r>
        <w:rPr>
          <w:b/>
        </w:rPr>
        <w:t>Giáo án Ôn tập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Bài 2: Hành trang vào tương lai</w:t>
      </w:r>
      <w:r>
        <w:br/>
      </w:r>
      <w:r>
        <w:t>Giáo án Bài 3: Khát khao đoàn tụ</w:t>
      </w:r>
      <w:r>
        <w:br/>
      </w:r>
      <w:r>
        <w:t>Giáo án Bài 4: Nét đẹp văn hóa và cảnh quan</w:t>
      </w:r>
      <w:r>
        <w:br/>
      </w:r>
      <w:r>
        <w:t>Giáo án Bài 5: Băn khoăn tìm lẽ sống</w:t>
      </w:r>
      <w:r>
        <w:br/>
      </w:r>
      <w:r>
        <w:t>Giáo án Ôn tập học kì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