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23: Thực hành: quan sát biến thái ở động vật</w:t>
      </w:r>
    </w:p>
    <w:p>
      <w:r>
        <w:rPr>
          <w:i/>
        </w:rPr>
        <w:t>Chỉ 400k mua trọn bộ Giáo án Sinh học 11 Kết nối tri thức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Sinh học 11 Bài 23 (Kết nối tri thức): Thực hành: quan sát biến thái ở động vật</w:t>
      </w:r>
      <w:r>
        <w:br/>
      </w:r>
      <w:r>
        <w:rPr>
          <w:b/>
        </w:rPr>
        <w:t>I. MỤC TIÊU</w:t>
      </w:r>
      <w:r>
        <w:br/>
      </w:r>
      <w:r>
        <w:t>Sau khi học xong bài học, HS đạt được các yêu cầu sau:</w:t>
      </w:r>
      <w:r>
        <w:br/>
      </w:r>
      <w:r>
        <w:rPr>
          <w:b/>
        </w:rPr>
        <w:t>1. Về năng lực</w:t>
      </w:r>
      <w:r>
        <w:br/>
      </w:r>
      <w:r>
        <w:rPr>
          <w:b/>
        </w:rPr>
        <w:t>1.1. Năng lực Sinh học</w:t>
      </w:r>
      <w:r>
        <w:br/>
      </w:r>
      <w:r>
        <w:t xml:space="preserve">- </w:t>
      </w:r>
      <w:r>
        <w:t>Quan sát mô tả được hình dạng bên ngoài của sâu, nhộng, bướm tằm trưởng thành</w:t>
      </w:r>
      <w:r>
        <w:t>.</w:t>
      </w:r>
      <w:r>
        <w:br/>
      </w:r>
      <w:r>
        <w:t>- Quan sát mô tả được hình dạng bên ngoài của nòng nọc, ếch trưởng thành.</w:t>
      </w:r>
      <w:r>
        <w:br/>
      </w:r>
      <w:r>
        <w:rPr>
          <w:b/>
        </w:rPr>
        <w:t>1.2. Năng lực chung</w:t>
      </w:r>
      <w:r>
        <w:br/>
      </w:r>
      <w:r>
        <w:t xml:space="preserve">- </w:t>
      </w:r>
      <w:r>
        <w:rPr>
          <w:b/>
        </w:rPr>
        <w:t>Năng lực tự chủ và tự học</w:t>
      </w:r>
      <w:r>
        <w:t xml:space="preserve">: </w:t>
      </w:r>
      <w:r>
        <w:t xml:space="preserve">Xác định được nhiệm vụ học tập khi thực hành quan sát quá trình biến thái ở bướm và ếch. </w:t>
      </w:r>
      <w:r>
        <w:t>Tự lực, chủ động hoàn thành các nhiệm vụ học tập cá nhân qua hoạt động tìm hiểu về một số điểm lưu ý trước khi xem video về quá trình biến thái.</w:t>
      </w:r>
      <w:r>
        <w:br/>
      </w:r>
      <w:r>
        <w:t xml:space="preserve">- </w:t>
      </w:r>
      <w:r>
        <w:rPr>
          <w:b/>
        </w:rPr>
        <w:t>Năng lực giao tiếp và hợp tác</w:t>
      </w:r>
      <w:r>
        <w:t>: Tích cực trao đổi, thảo luận nhóm thống nhất câu trả lời thông qua hoạt động xem video về quá trình biến thái ở động vật.</w:t>
      </w:r>
      <w:r>
        <w:br/>
      </w:r>
      <w:r>
        <w:rPr>
          <w:b/>
        </w:rPr>
        <w:t>2. Về phẩm chất</w:t>
      </w:r>
      <w:r>
        <w:br/>
      </w:r>
      <w:r>
        <w:t xml:space="preserve">- </w:t>
      </w:r>
      <w:r>
        <w:rPr>
          <w:b/>
        </w:rPr>
        <w:t>Chăm chỉ</w:t>
      </w:r>
      <w:r>
        <w:t>: Chăm chỉ đọc sách, tài liệu để tìm hiểu biết về quá trình biến thái ở động vật.</w:t>
      </w:r>
      <w:r>
        <w:br/>
      </w:r>
      <w:r>
        <w:t xml:space="preserve">- </w:t>
      </w:r>
      <w:r>
        <w:rPr>
          <w:b/>
        </w:rPr>
        <w:t xml:space="preserve">Trách nhiệm: </w:t>
      </w:r>
      <w:r>
        <w:t>Có ý thức trong tìm hiểu các kiến thức để bảo vệ động vật và thêm yêu thiên nhiên.</w:t>
      </w:r>
      <w:r>
        <w:br/>
      </w:r>
      <w:r>
        <w:t xml:space="preserve">- </w:t>
      </w:r>
      <w:r>
        <w:rPr>
          <w:b/>
        </w:rPr>
        <w:t xml:space="preserve">Trung thực: </w:t>
      </w:r>
      <w:r>
        <w:t>Báo cáo trung thực kết quả thực hành của nhóm mình trước lớp.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Giáo viên</w:t>
      </w:r>
      <w:r>
        <w:br/>
      </w:r>
      <w:r>
        <w:t>- GV chuẩn bị các dụng cụ, mẫu vật theo gợi ý trong SGK.</w:t>
      </w:r>
      <w:r>
        <w:br/>
      </w:r>
      <w:r>
        <w:t>+ Video, hình ảnh về quá trình biến thái ở bướm và ếch.</w:t>
      </w:r>
      <w:r>
        <w:br/>
      </w:r>
      <w:r>
        <w:t xml:space="preserve">Quá trình biến thái ở bướm: </w:t>
      </w:r>
      <w:r>
        <w:br/>
      </w:r>
      <w:r>
        <w:t>https://youtu.be/TvFXVFdi-Es?si=MG8NUwL7sw83H3Gq</w:t>
      </w:r>
      <w:r>
        <w:br/>
      </w:r>
      <w:r>
        <w:t>Quá trình biến thái ở ếch:</w:t>
      </w:r>
      <w:r>
        <w:br/>
      </w:r>
      <w:r>
        <w:t>https://youtu.be/uIBBNIVy6M8?si=1l8sSI3m1u3nV3Sy</w:t>
      </w:r>
      <w:r>
        <w:br/>
      </w:r>
      <w:r>
        <w:t>- Nếu có điều kiện GV chuẩn bị các dụng cụ và mẫu vật theo SGK:</w:t>
      </w:r>
      <w:r>
        <w:br/>
      </w:r>
      <w:r>
        <w:t>+ Dụng cụ: kính lúp, các đĩa đựng mẫu vật, panh.</w:t>
      </w:r>
      <w:r>
        <w:br/>
      </w:r>
      <w:r>
        <w:t>+ Mẫu vật: sâu bướm, nhộng, bướm trưởng thành, nòng nọc, ếch trưởng thành.</w:t>
      </w:r>
      <w:r>
        <w:br/>
      </w:r>
      <w:r>
        <w:t>- Mẫu báo cáo thực hành.</w:t>
      </w:r>
      <w:r>
        <w:br/>
      </w:r>
      <w:r>
        <w:rPr>
          <w:b/>
        </w:rPr>
        <w:t>2. Học sinh</w:t>
      </w:r>
      <w:r>
        <w:br/>
      </w:r>
      <w:r>
        <w:t>- Chuẩn bị các dụng cụ theo yêu cầu của GV (Nếu có).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1. Hoạt động 1: Khởi động (Mở đầu)</w:t>
      </w:r>
      <w:r>
        <w:br/>
      </w:r>
      <w:r>
        <w:rPr>
          <w:b/>
        </w:rPr>
        <w:t>a) Mục tiêu:</w:t>
      </w:r>
      <w:r>
        <w:br/>
      </w:r>
      <w:r>
        <w:t>- GV đặt vấn đề, câu hỏi gợi lại phần lý thuyết đã học liên quan đến nội dung bài thực hành.</w:t>
      </w:r>
      <w:r>
        <w:br/>
      </w:r>
      <w:r>
        <w:t>- Học sinh trình bày được yêu cầu cần đạt của bài thực hành.</w:t>
      </w:r>
      <w:r>
        <w:br/>
      </w:r>
      <w:r>
        <w:rPr>
          <w:b/>
        </w:rPr>
        <w:t>b) Nội dung:</w:t>
      </w:r>
      <w:r>
        <w:t xml:space="preserve"> </w:t>
      </w:r>
      <w:r>
        <w:br/>
      </w:r>
      <w:r>
        <w:t xml:space="preserve">- </w:t>
      </w:r>
      <w:r>
        <w:t>HS trả lời các câu hỏi của GV để tìm hiểu khái quát bài thực hành.</w:t>
      </w:r>
      <w:r>
        <w:br/>
      </w:r>
      <w:r>
        <w:t>- Học sinh nghiên cứu và trình bày mạch lạc nội dung mục Yêu cầu cần đạt của bài.</w:t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Tài liệu có 8 trang, trên đây là tóm tắt 2 trang đầu của Giáo án Sinh học 11 Bài 23 Kết nối tri thức.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Sinh học lớp 11 bộ sách Kết nối tri thức hay, chi tiết khác:</w:t>
      </w:r>
      <w:r>
        <w:br/>
      </w:r>
      <w:r>
        <w:t>Giáo án Bài 24: Khái quát về sinh sản ở sinh vật</w:t>
      </w:r>
      <w:r>
        <w:br/>
      </w:r>
      <w:r>
        <w:t>Giáo án Bài 25: Sinh sản ở sinh vật</w:t>
      </w:r>
      <w:r>
        <w:br/>
      </w:r>
      <w:r>
        <w:t>Giáo án Bài 26: Thực hành: Nhân giống vô tính và thụ phấn cho cây</w:t>
      </w:r>
      <w:r>
        <w:br/>
      </w:r>
      <w:r>
        <w:t>Giáo án Bài 27: Sinh sản ở động vật</w:t>
      </w:r>
      <w:r>
        <w:br/>
      </w:r>
      <w:r>
        <w:t>Giáo án Bài 28: Mối quan hệ giữa các quá trình sinh lí trong cơ thể sinh vật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