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Dãy số</w:t>
      </w:r>
    </w:p>
    <w:p>
      <w:r>
        <w:rPr>
          <w:i/>
        </w:rPr>
        <w:t>Chỉ 500k mua trọn bộ Giáo án Toán 11 Kết nối tri thức bản word trình bày đẹp mắt (Chỉ 70k cho 1 bài giảng bất kì):</w:t>
      </w:r>
      <w:r>
        <w:br/>
      </w:r>
      <w:r>
        <w:t>B1: Gửi phí vào tài khoản</w:t>
      </w:r>
      <w:r>
        <w:rPr>
          <w:b/>
        </w:rPr>
        <w:t xml:space="preserve"> 077000255877 - NGUYEN THANH TUYEN </w:t>
      </w:r>
      <w:r>
        <w:rPr>
          <w:b/>
        </w:rPr>
        <w:t xml:space="preserve">- </w:t>
      </w:r>
      <w:r>
        <w:t>Ngân hàng Vietcombank</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5 (Kết nối tri thức): Dãy số</w:t>
      </w:r>
      <w:r>
        <w:br/>
      </w:r>
      <w:r>
        <w:rPr>
          <w:b/>
        </w:rPr>
        <w:t>I.</w:t>
      </w:r>
      <w:r>
        <w:t xml:space="preserve"> </w:t>
      </w:r>
      <w:r>
        <w:rPr>
          <w:b/>
        </w:rPr>
        <w:t>MỤC TIÊU</w:t>
      </w:r>
      <w:r>
        <w:br/>
      </w:r>
      <w:r>
        <w:rPr>
          <w:b/>
        </w:rPr>
        <w:t>1. Kiến thức</w:t>
      </w:r>
      <w:r>
        <w:br/>
      </w:r>
      <w:r>
        <w:t xml:space="preserve"> </w:t>
      </w:r>
      <w:r>
        <w:t xml:space="preserve">Học xong bài này, HS đạt các yêu cầu sau: </w:t>
      </w:r>
      <w:r>
        <w:br/>
      </w:r>
      <w:r>
        <w:t xml:space="preserve">- Nhận biết được dãy số hữu hạn, dãy số vô hạn. </w:t>
      </w:r>
      <w:r>
        <w:br/>
      </w:r>
      <w:r>
        <w:t xml:space="preserve">- Thể hiện cách cho dãy số dãy số bằng liệt kê các số hạng; bằng công thức tổng quát; bằng hệ thức truy hồi; bằng cách mô tả. </w:t>
      </w:r>
      <w:r>
        <w:br/>
      </w:r>
      <w:r>
        <w:t xml:space="preserve">- Nhận biết tính chất tăng, giảm, bị chặn của dãy số trong những trường hợp đơn giản.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dãy số.</w:t>
      </w:r>
      <w:r>
        <w:br/>
      </w:r>
      <w:r>
        <w:t>- Giao tiếp toán học.</w:t>
      </w:r>
      <w:r>
        <w:br/>
      </w:r>
      <w:r>
        <w:t>- Sử dụng công cụ, phương tiện học toán: Sử dụng máy tính cầm tay để tính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 xml:space="preserve"> </w:t>
      </w:r>
      <w:r>
        <w:t>SGK, Tài liệu giảng dạy, giáo án, đồ dùng dạy học, thước thẳng có chia khoảng, phiếu học tập.</w:t>
      </w:r>
      <w:r>
        <w:br/>
      </w:r>
      <w:r>
        <w:rPr>
          <w:b/>
        </w:rPr>
        <w:t>2. Đối với HS</w:t>
      </w:r>
      <w:r>
        <w:br/>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GV giới thiệu và yêu cầu HS nhắc lại các dãy số quen thuộc: Dãy số tự nhiên, dãy số tự nhiên chẵn, tự nhiên lẻ.</w:t>
      </w:r>
      <w:r>
        <w:br/>
      </w:r>
      <w:r>
        <w:t>- GV yêu cầu HS đọc tình huống mở đầu: “</w:t>
      </w:r>
      <w:r>
        <w:t>Năm 2020, số dân của một thành phố trực thuộc tỉnh là khoảng 500 nghìn người. Người ta ước tính rằng số dân của thành phố đó sẽ tăng trưởng với tốc độ khoảng 2% mỗi năm. Khi đó số dân P</w:t>
      </w:r>
      <w:r>
        <w:rPr>
          <w:vertAlign w:val="subscript"/>
        </w:rPr>
        <w:t>n</w:t>
      </w:r>
      <w:r>
        <w:t xml:space="preserve"> (nghìn người) của thành phố đó sau n năm, kể từ năm 2020, được tính bằng công thức P</w:t>
      </w:r>
      <w:r>
        <w:rPr>
          <w:vertAlign w:val="subscript"/>
        </w:rPr>
        <w:t>n</w:t>
      </w:r>
      <w:r>
        <w:t xml:space="preserve"> = 500(1 + 0,02)</w:t>
      </w:r>
      <w:r>
        <w:rPr>
          <w:vertAlign w:val="superscript"/>
        </w:rPr>
        <w:t>n</w:t>
      </w:r>
      <w:r>
        <w:t>. Hỏi nếu tăng trưởng theo quy luật như vậy thì vào năm 2030, số dân của thành phố đó là khoảng bao nhiêu nghìn người?”</w:t>
      </w:r>
      <w:r>
        <w:br/>
      </w:r>
      <w:r>
        <w:t>GV yêu cầu HS tính số dân của thành phố vào năm 2021 là P</w:t>
      </w:r>
      <w:r>
        <w:rPr>
          <w:vertAlign w:val="subscript"/>
        </w:rPr>
        <w:t>1</w:t>
      </w:r>
      <w:r>
        <w:t>, tương tự tính P</w:t>
      </w:r>
      <w:r>
        <w:rPr>
          <w:vertAlign w:val="subscript"/>
        </w:rPr>
        <w:t>2</w:t>
      </w:r>
      <w:r>
        <w:t>, P</w:t>
      </w:r>
      <w:r>
        <w:rPr>
          <w:vertAlign w:val="subscript"/>
        </w:rPr>
        <w:t>3</w:t>
      </w:r>
      <w:r>
        <w:t>, ...</w:t>
      </w:r>
      <w:r>
        <w:br/>
      </w:r>
      <w:r>
        <w:t>Khi đó được một dãy các số: P</w:t>
      </w:r>
      <w:r>
        <w:rPr>
          <w:vertAlign w:val="subscript"/>
        </w:rPr>
        <w:t>1</w:t>
      </w:r>
      <w:r>
        <w:t>, P</w:t>
      </w:r>
      <w:r>
        <w:rPr>
          <w:vertAlign w:val="subscript"/>
        </w:rPr>
        <w:t>2</w:t>
      </w:r>
      <w:r>
        <w:t>, P</w:t>
      </w:r>
      <w:r>
        <w:rPr>
          <w:vertAlign w:val="subscript"/>
        </w:rPr>
        <w:t>3</w:t>
      </w:r>
      <w:r>
        <w:t>, ...</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“Dãy số có lạ với chúng ta không? Mình hãy cùng tìm hiểu trong bài học này nhé.”</w:t>
      </w:r>
      <w:r>
        <w:br/>
      </w:r>
      <w:r>
        <w:rPr>
          <w:b/>
        </w:rPr>
        <w:t>B.</w:t>
      </w:r>
      <w:r>
        <w:t xml:space="preserve"> </w:t>
      </w:r>
      <w:r>
        <w:rPr>
          <w:b/>
        </w:rPr>
        <w:t>HÌNH THÀNH KIẾN THỨC MỚI</w:t>
      </w:r>
      <w:r>
        <w:br/>
      </w:r>
      <w:r>
        <w:rPr>
          <w:b/>
        </w:rPr>
        <w:t>Hoạt động 1:</w:t>
      </w:r>
      <w:r>
        <w:rPr>
          <w:b/>
        </w:rPr>
        <w:t xml:space="preserve"> Nhận biết dãy số vô hạn, hữu hạn</w:t>
      </w:r>
      <w:r>
        <w:br/>
      </w:r>
      <w:r>
        <w:rPr>
          <w:b/>
        </w:rPr>
        <w:t>a) Mục tiêu:</w:t>
      </w:r>
      <w:r>
        <w:t xml:space="preserve"> </w:t>
      </w:r>
      <w:r>
        <w:br/>
      </w:r>
      <w:r>
        <w:t>- Nhận biết được định nghĩa dãy số vô hạn, dãy số hữu hạn.</w:t>
      </w:r>
      <w:r>
        <w:br/>
      </w:r>
      <w:r>
        <w:rPr>
          <w:b/>
        </w:rPr>
        <w:t xml:space="preserve">b) Nội dung: </w:t>
      </w:r>
      <w:r>
        <w:t xml:space="preserve">HS đọc SGK, nghe giảng, thực hiện các nhiệm vụ được giao, suy nghĩ làm các HĐ1, 2, Luyện tập 1, đọc hiểu các Ví dụ. </w:t>
      </w:r>
      <w:r>
        <w:br/>
      </w:r>
      <w:r>
        <w:rPr>
          <w:b/>
        </w:rPr>
        <w:t xml:space="preserve">c) Sản phẩm: </w:t>
      </w:r>
      <w:r>
        <w:t xml:space="preserve">HS hình thành được kiến thức bài học, </w:t>
      </w:r>
      <w:r>
        <w:t>nhận biết được định nghĩa về dãy số.</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Nhận biết dãy số vô hạn</w:t>
      </w:r>
      <w:r>
        <w:br/>
      </w:r>
      <w:r>
        <w:t xml:space="preserve">- GV cho HS làm </w:t>
      </w:r>
      <w:r>
        <w:rPr>
          <w:b/>
        </w:rPr>
        <w:t>HĐ1</w:t>
      </w:r>
      <w:r>
        <w:t xml:space="preserve">, trước khi làm </w:t>
      </w:r>
      <w:r>
        <w:rPr>
          <w:b/>
        </w:rPr>
        <w:t xml:space="preserve">HĐ </w:t>
      </w:r>
      <w:r>
        <w:t xml:space="preserve">này, GV cho HS nhắc lại về khái niệm số chính phương. </w:t>
      </w:r>
      <w:r>
        <w:br/>
      </w:r>
      <w:r>
        <w:rPr>
          <w:i/>
        </w:rPr>
        <w:t xml:space="preserve"> </w:t>
      </w:r>
      <w:r>
        <w:br/>
      </w:r>
      <w:r>
        <w:rPr>
          <w:i/>
        </w:rPr>
        <w:t xml:space="preserve"> </w:t>
      </w:r>
      <w:r>
        <w:br/>
      </w:r>
      <w:r>
        <w:rPr>
          <w:i/>
        </w:rPr>
        <w:t xml:space="preserve"> </w:t>
      </w:r>
      <w:r>
        <w:br/>
      </w:r>
      <w:r>
        <w:t xml:space="preserve"> </w:t>
      </w:r>
      <w:r>
        <w:br/>
      </w:r>
      <w:r>
        <w:t xml:space="preserve"> </w:t>
      </w:r>
      <w:r>
        <w:br/>
      </w:r>
      <w:r>
        <w:t xml:space="preserve"> </w:t>
      </w:r>
      <w:r>
        <w:br/>
      </w:r>
      <w:r>
        <w:t>- Chốt kiến thức: Phát biểu định nghĩa về dãy số vô hạn. Giới thiệu về các kí hiệu liên quan, số hạng đầu, số hạng tổng quát,...</w:t>
      </w:r>
      <w:r>
        <w:br/>
      </w:r>
      <w:r>
        <w:t xml:space="preserve">- Nhắc nhở HS về </w:t>
      </w:r>
      <w:r>
        <w:rPr>
          <w:b/>
        </w:rPr>
        <w:t>Chú ý</w:t>
      </w:r>
      <w:r>
        <w:t>.</w:t>
      </w:r>
      <w:r>
        <w:br/>
      </w:r>
      <w:r>
        <w:t xml:space="preserve"> </w:t>
      </w:r>
      <w:r>
        <w:br/>
      </w:r>
      <w:r>
        <w:t xml:space="preserve">- HS đọc hiểu </w:t>
      </w:r>
      <w:r>
        <w:rPr>
          <w:b/>
        </w:rPr>
        <w:t>Ví dụ 1.</w:t>
      </w:r>
      <w:r>
        <w:br/>
      </w:r>
      <w:r>
        <w:rPr>
          <w:b/>
        </w:rPr>
        <w:t>Nhiệm vụ 2: Nhận biết dãy số hữu hạn</w:t>
      </w:r>
      <w:r>
        <w:br/>
      </w:r>
      <w:r>
        <w:t xml:space="preserve">- GV cho HS đọc và làm </w:t>
      </w:r>
      <w:r>
        <w:rPr>
          <w:b/>
        </w:rPr>
        <w:t>HĐ2</w:t>
      </w:r>
      <w:r>
        <w:t>, gọi một vài HS phát biểu ý kiến.</w:t>
      </w:r>
      <w:r>
        <w:br/>
      </w:r>
      <w:r>
        <w:t xml:space="preserve"> </w:t>
      </w:r>
      <w:r>
        <w:br/>
      </w:r>
      <w:r>
        <w:t xml:space="preserve"> </w:t>
      </w:r>
      <w:r>
        <w:br/>
      </w:r>
      <w:r>
        <w:t xml:space="preserve"> </w:t>
      </w:r>
      <w:r>
        <w:br/>
      </w:r>
      <w:r>
        <w:t>→ Từ đó tổng kết kiến thức.</w:t>
      </w:r>
      <w:r>
        <w:br/>
      </w:r>
      <w:r>
        <w:t xml:space="preserve"> </w:t>
      </w:r>
      <w:r>
        <w:br/>
      </w:r>
      <w:r>
        <w:t xml:space="preserve">- GV cho HS đọc hiểu </w:t>
      </w:r>
      <w:r>
        <w:rPr>
          <w:b/>
        </w:rPr>
        <w:t>Ví dụ 2.</w:t>
      </w:r>
      <w:r>
        <w:br/>
      </w:r>
      <w:r>
        <w:t xml:space="preserve">- GV cho HS làm </w:t>
      </w:r>
      <w:r>
        <w:rPr>
          <w:b/>
        </w:rPr>
        <w:t>Luyện tập 1</w:t>
      </w:r>
      <w:r>
        <w:t>, thảo luận nhóm đôi.</w:t>
      </w:r>
      <w:r>
        <w:br/>
      </w:r>
      <w:r>
        <w:rPr>
          <w:b/>
        </w:rPr>
        <w:t xml:space="preserve">Bước 2: Thực hiện nhiệm vụ: </w:t>
      </w:r>
      <w:r>
        <w:br/>
      </w:r>
      <w:r>
        <w:t>- HS theo dõi SGK, chú ý nghe, tiếp nhận kiến thức, hoàn thành các yêu cầu.</w:t>
      </w:r>
      <w:r>
        <w:br/>
      </w:r>
      <w:r>
        <w:t>- HS suy nghĩ trả lời câu hỏi, làm các HĐ1, 2, đọc hiểu các Ví dụ.</w:t>
      </w:r>
      <w:r>
        <w:br/>
      </w:r>
      <w:r>
        <w:t>- HS thảo luận nhóm Luyện tập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về: Định nghĩa dãy số vô hạn và dãy số hữu hạn. </w:t>
      </w:r>
      <w:r>
        <w:t xml:space="preserve"> </w:t>
      </w:r>
      <w:r>
        <w:br/>
      </w:r>
      <w:r>
        <w:br/>
      </w:r>
      <w:r>
        <w:br/>
      </w:r>
      <w:r>
        <w:rPr>
          <w:b/>
        </w:rPr>
        <w:t>1. Định nghĩa dãy số</w:t>
      </w:r>
      <w:r>
        <w:br/>
      </w:r>
      <w:r>
        <w:rPr>
          <w:b/>
        </w:rPr>
        <w:t>a) Dãy số vô hạn</w:t>
      </w:r>
      <w:r>
        <w:br/>
      </w:r>
      <w:r>
        <w:rPr>
          <w:b/>
        </w:rPr>
        <w:t xml:space="preserve">Hoạt động 1: </w:t>
      </w:r>
      <w:r>
        <w:br/>
      </w:r>
      <w:r>
        <w:t>Năm số chính phương đầu theo thứ tự tăng dần là: 0; 1; 4; 9; 16.</w:t>
      </w:r>
      <w:r>
        <w:br/>
      </w:r>
      <w:r>
        <w:t>Số chính phương thứ nhất là u</w:t>
      </w:r>
      <w:r>
        <w:rPr>
          <w:vertAlign w:val="subscript"/>
        </w:rPr>
        <w:t>1</w:t>
      </w:r>
      <w:r>
        <w:t xml:space="preserve"> = 0</w:t>
      </w:r>
      <w:r>
        <w:rPr>
          <w:vertAlign w:val="superscript"/>
        </w:rPr>
        <w:t>2</w:t>
      </w:r>
      <w:r>
        <w:t xml:space="preserve"> = 0 </w:t>
      </w:r>
      <w:r>
        <w:br/>
      </w:r>
      <w:r>
        <w:t>Số chính phương thứ hai là u</w:t>
      </w:r>
      <w:r>
        <w:rPr>
          <w:vertAlign w:val="subscript"/>
        </w:rPr>
        <w:t>2</w:t>
      </w:r>
      <w:r>
        <w:t xml:space="preserve"> = 1</w:t>
      </w:r>
      <w:r>
        <w:rPr>
          <w:vertAlign w:val="superscript"/>
        </w:rPr>
        <w:t>2</w:t>
      </w:r>
      <w:r>
        <w:t xml:space="preserve"> = 1</w:t>
      </w:r>
      <w:r>
        <w:br/>
      </w:r>
      <w:r>
        <w:t>Số chính phương thứ ba là u</w:t>
      </w:r>
      <w:r>
        <w:rPr>
          <w:vertAlign w:val="subscript"/>
        </w:rPr>
        <w:t>3</w:t>
      </w:r>
      <w:r>
        <w:t xml:space="preserve"> = 2</w:t>
      </w:r>
      <w:r>
        <w:rPr>
          <w:vertAlign w:val="superscript"/>
        </w:rPr>
        <w:t>2</w:t>
      </w:r>
      <w:r>
        <w:t xml:space="preserve"> = 4</w:t>
      </w:r>
      <w:r>
        <w:br/>
      </w:r>
      <w:r>
        <w:t>Số chính phương thứ tư là u</w:t>
      </w:r>
      <w:r>
        <w:rPr>
          <w:vertAlign w:val="subscript"/>
        </w:rPr>
        <w:t>4</w:t>
      </w:r>
      <w:r>
        <w:t xml:space="preserve"> = 3</w:t>
      </w:r>
      <w:r>
        <w:rPr>
          <w:vertAlign w:val="superscript"/>
        </w:rPr>
        <w:t>2</w:t>
      </w:r>
      <w:r>
        <w:t xml:space="preserve"> = 9</w:t>
      </w:r>
      <w:r>
        <w:br/>
      </w:r>
      <w:r>
        <w:t>Số chính phương thứ năm là u</w:t>
      </w:r>
      <w:r>
        <w:rPr>
          <w:vertAlign w:val="subscript"/>
        </w:rPr>
        <w:t>5</w:t>
      </w:r>
      <w:r>
        <w:t xml:space="preserve"> = 4</w:t>
      </w:r>
      <w:r>
        <w:rPr>
          <w:vertAlign w:val="superscript"/>
        </w:rPr>
        <w:t>2</w:t>
      </w:r>
      <w:r>
        <w:t xml:space="preserve"> = 16</w:t>
      </w:r>
      <w:r>
        <w:br/>
      </w:r>
      <w:r>
        <w:t>Tiếp tục như trên, ta dự đoán được công thức tính số chính phương thứ n là u</w:t>
      </w:r>
      <w:r>
        <w:rPr>
          <w:vertAlign w:val="subscript"/>
        </w:rPr>
        <w:t>n</w:t>
      </w:r>
      <w:r>
        <w:t xml:space="preserve"> = (n – 1)</w:t>
      </w:r>
      <w:r>
        <w:rPr>
          <w:vertAlign w:val="superscript"/>
        </w:rPr>
        <w:t>2</w:t>
      </w:r>
      <w:r>
        <w:t xml:space="preserve"> với n </w:t>
      </w:r>
      <w:r>
        <w:t>∈</w:t>
      </w:r>
      <w:r>
        <w:t xml:space="preserve"> ℕ</w:t>
      </w:r>
      <w:r>
        <w:rPr>
          <w:vertAlign w:val="superscript"/>
        </w:rPr>
        <w:t>*</w:t>
      </w:r>
      <w:r>
        <w:t>.</w:t>
      </w:r>
      <w:r>
        <w:br/>
      </w:r>
      <w:r>
        <w:rPr>
          <w:b/>
        </w:rPr>
        <w:t xml:space="preserve">Kết luận: </w:t>
      </w:r>
      <w:r>
        <w:t>Đưa ra định nghĩa.</w:t>
      </w:r>
      <w:r>
        <w:br/>
      </w:r>
      <w:r>
        <w:rPr>
          <w:b/>
        </w:rPr>
        <w:t xml:space="preserve">Định nghĩa: </w:t>
      </w:r>
      <w:r>
        <w:t xml:space="preserve">SGK trang 42. </w:t>
      </w:r>
      <w:r>
        <w:br/>
      </w:r>
      <w:r>
        <w:rPr>
          <w:b/>
        </w:rPr>
        <w:t xml:space="preserve"> </w:t>
      </w:r>
      <w:r>
        <w:br/>
      </w:r>
      <w:r>
        <w:rPr>
          <w:b/>
        </w:rPr>
        <w:t xml:space="preserve"> </w:t>
      </w:r>
      <w:r>
        <w:br/>
      </w:r>
      <w:r>
        <w:rPr>
          <w:b/>
        </w:rPr>
        <w:t xml:space="preserve"> </w:t>
      </w:r>
      <w:r>
        <w:br/>
      </w:r>
      <w:r>
        <w:rPr>
          <w:b/>
        </w:rPr>
        <w:t xml:space="preserve">Chú ý: </w:t>
      </w:r>
      <w:r>
        <w:t xml:space="preserve">Nếu </w:t>
      </w:r>
      <w:r>
        <w:t>∀</w:t>
      </w:r>
      <w:r>
        <w:t xml:space="preserve"> n </w:t>
      </w:r>
      <w:r>
        <w:t>∈</w:t>
      </w:r>
      <w:r>
        <w:t xml:space="preserve"> ℕ</w:t>
      </w:r>
      <w:r>
        <w:rPr>
          <w:vertAlign w:val="superscript"/>
        </w:rPr>
        <w:t>*</w:t>
      </w:r>
      <w:r>
        <w:t>, u</w:t>
      </w:r>
      <w:r>
        <w:rPr>
          <w:vertAlign w:val="subscript"/>
        </w:rPr>
        <w:t>n</w:t>
      </w:r>
      <w:r>
        <w:t xml:space="preserve"> = c thì (u</w:t>
      </w:r>
      <w:r>
        <w:rPr>
          <w:vertAlign w:val="subscript"/>
        </w:rPr>
        <w:t>n</w:t>
      </w:r>
      <w:r>
        <w:t xml:space="preserve">) được gọi là dãy số không đổi. </w:t>
      </w:r>
      <w:r>
        <w:br/>
      </w:r>
      <w:r>
        <w:rPr>
          <w:b/>
        </w:rPr>
        <w:t>Ví dụ 1 (SGK -tr43).</w:t>
      </w:r>
      <w:r>
        <w:br/>
      </w:r>
      <w:r>
        <w:rPr>
          <w:b/>
        </w:rPr>
        <w:t xml:space="preserve">b) Dãy số hữu hạn </w:t>
      </w:r>
      <w:r>
        <w:br/>
      </w:r>
      <w:r>
        <w:rPr>
          <w:b/>
        </w:rPr>
        <w:t xml:space="preserve"> </w:t>
      </w:r>
      <w:r>
        <w:br/>
      </w:r>
      <w:r>
        <w:rPr>
          <w:b/>
        </w:rPr>
        <w:t xml:space="preserve">Hoạt động 2: </w:t>
      </w:r>
      <w:r>
        <w:br/>
      </w:r>
      <w:r>
        <w:t>a) Các số chính phương nhỏ hơn 50 được sắp xếp theo thứ tự từ bé đến lớn là</w:t>
      </w:r>
      <w:r>
        <w:br/>
      </w:r>
      <w:r>
        <w:t>0; 1; 4; 9; 16; 25; 36; 49.</w:t>
      </w:r>
      <w:r>
        <w:br/>
      </w:r>
      <w:r>
        <w:t>b) Ta có: u</w:t>
      </w:r>
      <w:r>
        <w:rPr>
          <w:vertAlign w:val="subscript"/>
        </w:rPr>
        <w:t>n</w:t>
      </w:r>
      <w:r>
        <w:t xml:space="preserve"> = (n – 1)</w:t>
      </w:r>
      <w:r>
        <w:rPr>
          <w:vertAlign w:val="superscript"/>
        </w:rPr>
        <w:t>2</w:t>
      </w:r>
      <w:r>
        <w:t xml:space="preserve"> với n </w:t>
      </w:r>
      <w:r>
        <w:t>∈</w:t>
      </w:r>
      <w:r>
        <w:t xml:space="preserve"> ℕ</w:t>
      </w:r>
      <w:r>
        <w:rPr>
          <w:vertAlign w:val="superscript"/>
        </w:rPr>
        <w:t>*</w:t>
      </w:r>
      <w:r>
        <w:t xml:space="preserve"> và n ≤ 8. </w:t>
      </w:r>
      <w:r>
        <w:br/>
      </w:r>
      <w:r>
        <w:rPr>
          <w:b/>
        </w:rPr>
        <w:t xml:space="preserve">Định nghĩa: </w:t>
      </w:r>
      <w:r>
        <w:t xml:space="preserve">Dãy số hữu hạn, số hạng đầu, số hạng cuối </w:t>
      </w:r>
      <w:r>
        <w:rPr>
          <w:b/>
        </w:rPr>
        <w:t>(SGK – tr 43)</w:t>
      </w:r>
      <w:r>
        <w:t>.</w:t>
      </w:r>
      <w:r>
        <w:br/>
      </w:r>
      <w:r>
        <w:rPr>
          <w:b/>
        </w:rPr>
        <w:t>Ví dụ 2 (SGK – tr43).</w:t>
      </w:r>
      <w:r>
        <w:br/>
      </w:r>
      <w:r>
        <w:rPr>
          <w:b/>
        </w:rPr>
        <w:t>Luyện tập 1:</w:t>
      </w:r>
      <w:r>
        <w:br/>
      </w:r>
      <w:r>
        <w:t xml:space="preserve">a) Xét số tự nhiên a khác 0, ta có a chia cho 5 dư 1, khi đó tồn tại số tự nhiên q khác 0 để a = 5q + 1. </w:t>
      </w:r>
      <w:r>
        <w:br/>
      </w:r>
      <w:r>
        <w:t>Xét dãy số gồm tất cả các số tự nhiên chia cho 5 dư 1 theo thứ tự tăng dần. Khi đó, số hạng tổng quát của dãy số là u</w:t>
      </w:r>
      <w:r>
        <w:rPr>
          <w:vertAlign w:val="subscript"/>
        </w:rPr>
        <w:t>n</w:t>
      </w:r>
      <w:r>
        <w:t xml:space="preserve"> = 5n + 1 (n </w:t>
      </w:r>
      <w:r>
        <w:t>∈</w:t>
      </w:r>
      <w:r>
        <w:t xml:space="preserve"> ℕ</w:t>
      </w:r>
      <w:r>
        <w:rPr>
          <w:vertAlign w:val="superscript"/>
        </w:rPr>
        <w:t>*</w:t>
      </w:r>
      <w:r>
        <w:t>).</w:t>
      </w:r>
      <w:r>
        <w:br/>
      </w:r>
      <w:r>
        <w:t xml:space="preserve">b) Dãy gồm năm số hạng đầu của dãy số trong câu a là: 6; 11; 16; 21; 26. </w:t>
      </w:r>
      <w:r>
        <w:br/>
      </w:r>
      <w:r>
        <w:t>Số hạng đầu của dãy là u</w:t>
      </w:r>
      <w:r>
        <w:rPr>
          <w:vertAlign w:val="subscript"/>
        </w:rPr>
        <w:t>1</w:t>
      </w:r>
      <w:r>
        <w:t xml:space="preserve"> = 6, số hạng cuối của dãy là u</w:t>
      </w:r>
      <w:r>
        <w:rPr>
          <w:vertAlign w:val="subscript"/>
        </w:rPr>
        <w:t>5</w:t>
      </w:r>
      <w:r>
        <w:t xml:space="preserve"> = 26.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t xml:space="preserve"> </w:t>
      </w:r>
      <w:r>
        <w:br/>
      </w:r>
      <w:r>
        <w:br/>
      </w:r>
      <w:r>
        <w:br/>
      </w:r>
      <w:r>
        <w:br/>
      </w:r>
      <w:r>
        <w:br/>
      </w:r>
      <w:r>
        <w:rPr>
          <w:b/>
        </w:rPr>
        <w:t>………………………………………….</w:t>
      </w:r>
      <w:r>
        <w:br/>
      </w:r>
      <w:r>
        <w:rPr>
          <w:b/>
        </w:rPr>
        <w:t>………………………………………….</w:t>
      </w:r>
      <w:r>
        <w:br/>
      </w:r>
      <w:r>
        <w:rPr>
          <w:b/>
        </w:rPr>
        <w:t>………………………………………….</w:t>
      </w:r>
      <w:r>
        <w:br/>
      </w:r>
      <w:r>
        <w:rPr>
          <w:b/>
        </w:rPr>
        <w:t xml:space="preserve">Tài liệu có 19 trang, trên đây là tóm tắt 5 trang đầu của Giáo án Toán 11 Bài 5 Kết nối tri thức. </w:t>
      </w:r>
      <w:r>
        <w:br/>
      </w:r>
      <w:r>
        <w:rPr>
          <w:b/>
        </w:rPr>
        <w:t>Để mua Giáo án Toán 11 Kết nối tri thức năm 2024 mới nhất, mời Thầy/Cô liên hệ:</w:t>
      </w:r>
      <w:r>
        <w:br/>
      </w:r>
      <w:r>
        <w:rPr>
          <w:b/>
        </w:rPr>
        <w:t>Tài liệu có đáp án, ấn vào đây!</w:t>
      </w:r>
      <w:r>
        <w:br/>
      </w:r>
      <w:r>
        <w:rPr>
          <w:b/>
        </w:rPr>
        <w:t>Xem thêm giáo án Toán 11 sách Kết nối tri thức hay, chi tiết khác:</w:t>
      </w:r>
      <w:r>
        <w:br/>
      </w:r>
      <w:r>
        <w:t>Giáo án Bài 6: Cấp số cộng</w:t>
      </w:r>
      <w:r>
        <w:br/>
      </w:r>
      <w:r>
        <w:t>Giáo án Bài 7: Cấp số nhân</w:t>
      </w:r>
      <w:r>
        <w:br/>
      </w:r>
      <w:r>
        <w:t>Giáo án Bài tập cuối chương 2</w:t>
      </w:r>
      <w:r>
        <w:br/>
      </w:r>
      <w:r>
        <w:t>Giáo án Bài 8: Mẫu số liệu ghép nhóm</w:t>
      </w:r>
      <w:r>
        <w:br/>
      </w:r>
      <w:r>
        <w:t>Giáo án Bài 9: Các số đặc trưng đo xu thế trung tâm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