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9: Văn bản nghị luận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9 (Cánh diều): Văn bản nghị luận</w:t>
      </w:r>
      <w:r>
        <w:br/>
      </w:r>
      <w:r>
        <w:rPr>
          <w:b/>
        </w:rPr>
        <w:t>Giáo án Tôi có một giấc mơ</w:t>
      </w:r>
      <w:r>
        <w:br/>
      </w:r>
      <w:r>
        <w:rPr>
          <w:b/>
        </w:rPr>
        <w:t>Giáo án Một thời đại trong thi ca</w:t>
      </w:r>
      <w:r>
        <w:br/>
      </w:r>
      <w:r>
        <w:rPr>
          <w:b/>
        </w:rPr>
        <w:t>Giáo án Lại đọc Chữ người tử tù của Nguyễn Tuân</w:t>
      </w:r>
      <w:r>
        <w:br/>
      </w:r>
      <w:r>
        <w:rPr>
          <w:b/>
        </w:rPr>
        <w:t>Giáo án Thực hành tiếng Việt trang 136</w:t>
      </w:r>
      <w:r>
        <w:br/>
      </w:r>
      <w:r>
        <w:rPr>
          <w:b/>
        </w:rPr>
        <w:t>Giáo án Viết bài nghị luận về một hiện tượng đời sống</w:t>
      </w:r>
      <w:r>
        <w:br/>
      </w:r>
      <w:r>
        <w:rPr>
          <w:b/>
        </w:rPr>
        <w:t>Giáo án Nói và nghe: Trình bày ý kiến đánh giá, bình luận về một hiện tượng đời sống</w:t>
      </w:r>
      <w:r>
        <w:br/>
      </w:r>
      <w:r>
        <w:rPr>
          <w:b/>
        </w:rPr>
        <w:t>Để mua Giáo án Ngữ văn 11 Cánh diều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>Giáo án Bài 5: Truyện ngắn</w:t>
      </w:r>
      <w:r>
        <w:br/>
      </w:r>
      <w:r>
        <w:t>Giáo án Bài 6: Thơ</w:t>
      </w:r>
      <w:r>
        <w:br/>
      </w:r>
      <w:r>
        <w:t>Giáo án Bài 7: Tùy bút, tản văn, truyện kí</w:t>
      </w:r>
      <w:r>
        <w:br/>
      </w:r>
      <w:r>
        <w:t>Giáo án Bài 8: Bi kịch</w:t>
      </w:r>
      <w:r>
        <w:br/>
      </w:r>
      <w:r>
        <w:t>Giáo án Ôn tập và tự đánh giá cuối học kì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