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Giới thiệu về một bài thơ hoặc một bức tranh/ pho tượng theo lựa chọn cá nhân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Giới thiệu về một bài thơ hoặc một bức tranh/ pho tượng theo lựa chọn cá nhân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HS nhận diện và giới thiệu được về một bài thơ hoặc một bức tranh/ pho tượng theo lựa chọn cá nhân: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giới thiệu về một bài thơ hoặc một bức tranh/ pho tượng theo lựa chọn cá nhân</w:t>
      </w:r>
      <w:r>
        <w:br/>
      </w:r>
      <w:r>
        <w:t>- HS nói được bài văn giới thiệu về một bài thơ hoặc một bức tranh/ pho tượng</w:t>
      </w:r>
      <w:r>
        <w:br/>
      </w:r>
      <w:r>
        <w:t>theo lựa chọn cá nhân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 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 viết, tạo lập văn bản.</w:t>
      </w:r>
      <w:r>
        <w:br/>
      </w:r>
      <w:r>
        <w:rPr>
          <w:b/>
        </w:rPr>
        <w:t>3. Phẩm chất</w:t>
      </w:r>
      <w:r>
        <w:br/>
      </w:r>
      <w:r>
        <w:t>- Có ý thức tự học, trau dồi năng lực thẩm mĩ.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t xml:space="preserve"> 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B1. Chuyển giao nhiệm vụ</w:t>
      </w:r>
      <w:r>
        <w:br/>
      </w:r>
      <w:r>
        <w:t>GV đặt tình huống: Giả sử, em được tham gia một buổi giao lưu Văn học &amp; Nghệ thuật, em nhận nhiệm vụ giới thiệu một bài thơ (bức tranh/pho tượng). Em cần lưu ý những gì khi giới thiệu?</w:t>
      </w:r>
      <w:r>
        <w:br/>
      </w:r>
      <w:r>
        <w:t xml:space="preserve">B2. Thực hiện nhiệm vụ: </w:t>
      </w:r>
      <w:r>
        <w:br/>
      </w:r>
      <w:r>
        <w:t>HS suy nghĩ và thảo luận theo nhóm đôi.</w:t>
      </w:r>
      <w:r>
        <w:br/>
      </w:r>
      <w:r>
        <w:t xml:space="preserve">B3. Báo cáo thảo luận: </w:t>
      </w:r>
      <w:r>
        <w:br/>
      </w:r>
      <w:r>
        <w:t>GV mời một vài HS chia sẻ trước lớp, yêu cầu cả lớp lắng nghe, nhận xét.</w:t>
      </w:r>
      <w:r>
        <w:br/>
      </w:r>
      <w:r>
        <w:t xml:space="preserve">B4. Đánh giá kết quả thực hiện: </w:t>
      </w:r>
      <w:r>
        <w:br/>
      </w:r>
      <w:r>
        <w:t>GV nhận xét, đánh giá và dẫn vào bài học mới.</w:t>
      </w:r>
      <w:r>
        <w:br/>
      </w:r>
      <w:r>
        <w:t>* Tham khảo:</w:t>
      </w:r>
      <w:r>
        <w:br/>
      </w:r>
      <w:r>
        <w:t>- Khi giới thiệu:</w:t>
      </w:r>
      <w:r>
        <w:br/>
      </w:r>
      <w:r>
        <w:t>+ Tác phẩm văn học: cần chú ý đến nội dung, hình thức, chủ đề và thông điệp của tác phẩm.</w:t>
      </w:r>
      <w:r>
        <w:br/>
      </w:r>
      <w:r>
        <w:t>+ Tác phẩm hội họa/ điêu khắc: cần chú ý kích thức, tỉ lệ, chất liệu; cách sắp xếp bố cục không gian, sử dụng màu sắc, hình khối nét vẽ; …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6 trang, trên đây là tóm tắt 2 trang đầu của Giáo án Ngữ văn 11 Giới thiệu về một bài thơ hoặc một bức tranh/ pho tượng theo lựa chọn cá nhân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Gai</w:t>
      </w:r>
      <w:r>
        <w:br/>
      </w:r>
      <w:r>
        <w:t>Giáo án Thực hành tiếng Việt trang 65</w:t>
      </w:r>
      <w:r>
        <w:br/>
      </w:r>
      <w:r>
        <w:t>Giáo án Viết văn bản nghị luận về một tác phẩm văn học (Bài thơ) hoặc tác phẩm nghệ thuật (Bức tranh, pho tượng)</w:t>
      </w:r>
      <w:r>
        <w:br/>
      </w:r>
      <w:r>
        <w:t>Giáo án Nghe và phản hồi về bài giới thiệu một tác phẩm văn học hoặc tác phẩm nghệ thuật</w:t>
      </w:r>
      <w:r>
        <w:br/>
      </w:r>
      <w:r>
        <w:t>Giáo án Ôn tập trang 76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