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Giới thiệu bài học và tri thức ngữ văn trang 77</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Giới thiệu bài học và tri thức ngữ văn trang 77</w:t>
      </w:r>
      <w:r>
        <w:br/>
      </w:r>
      <w:r>
        <w:rPr>
          <w:b/>
        </w:rPr>
        <w:t>I. MỤC TIÊU</w:t>
      </w:r>
      <w:r>
        <w:br/>
      </w:r>
      <w:r>
        <w:rPr>
          <w:b/>
        </w:rPr>
        <w:t>1. Mức độ yêu cầu cần đạt</w:t>
      </w:r>
      <w:r>
        <w:br/>
      </w:r>
      <w:r>
        <w:t xml:space="preserve">- Nhận diện và phân tích được sự kết hợp giữa hư cấu và phi hứ cấu trong truyện kí. </w:t>
      </w:r>
      <w:r>
        <w:br/>
      </w:r>
      <w:r>
        <w:t xml:space="preserve">- Nhận diện và phân tích được các chi tiết tiêu biểu, đề tài, cây chuyện, sự kiện, nhân vật và mối quan hệ của chúng trong tính chỉnh thể của tác phẩm; Nhận xét được những chi tiết quan trọng trong việc thể hiện nội dung văn bản. </w:t>
      </w:r>
      <w:r>
        <w:br/>
      </w:r>
      <w:r>
        <w:t xml:space="preserve">- Nhận biết và sửa được một số kiểu lỗi về thành phần câu. </w:t>
      </w:r>
      <w:r>
        <w:br/>
      </w:r>
      <w:r>
        <w:t>-</w:t>
      </w:r>
      <w:r>
        <w:t xml:space="preserve"> </w:t>
      </w:r>
      <w:r>
        <w:t xml:space="preserve">Viết được bài thuyết minh có lồng ghép một hay nhiều yếu tố như miêu tả, tự sự, biểu cảm, nghị luận. </w:t>
      </w:r>
      <w:r>
        <w:br/>
      </w:r>
      <w:r>
        <w:t xml:space="preserve">- Biết thảo luận, tranh luận một cách có hiệu quả và có văn hóa về một vấn đề trong đời sống phù hợp với lứa tuổi. </w:t>
      </w:r>
      <w:r>
        <w:br/>
      </w:r>
      <w:r>
        <w:rPr>
          <w:b/>
        </w:rPr>
        <w:t xml:space="preserve">2. Năng lực  </w:t>
      </w:r>
      <w:r>
        <w:br/>
      </w:r>
      <w:r>
        <w:rPr>
          <w:b/>
        </w:rPr>
        <w:t xml:space="preserve">2.1. Năng lực chung  </w:t>
      </w:r>
      <w:r>
        <w:br/>
      </w:r>
      <w:r>
        <w:t xml:space="preserve">– Năng lực tự chủ và tự học: thông qua hoạt động chuẩn bị bài trước ở nhà, hoạt động luyện tập vận dụng.  </w:t>
      </w:r>
      <w:r>
        <w:br/>
      </w:r>
      <w:r>
        <w:t xml:space="preserve">– Năng lực giao tiếp và hợp tác: thông qua hoạt động nhóm.  </w:t>
      </w:r>
      <w:r>
        <w:br/>
      </w:r>
      <w:r>
        <w:t xml:space="preserve">– Năng lực giải quyết vấn đề và sáng tạo: thông qua hoạt động thu thập và làm rõ các thông tin có liên quan đến vấn đề; biết phân tích và đánh giá được một số tác phẩm truyện.  </w:t>
      </w:r>
      <w:r>
        <w:br/>
      </w:r>
      <w:r>
        <w:rPr>
          <w:b/>
        </w:rPr>
        <w:t xml:space="preserve">2.2. Năng lực đặc thù  </w:t>
      </w:r>
      <w:r>
        <w:br/>
      </w:r>
      <w:r>
        <w:rPr>
          <w:b/>
        </w:rPr>
        <w:t xml:space="preserve">– Năng lực văn học:  </w:t>
      </w:r>
      <w:r>
        <w:br/>
      </w:r>
      <w:r>
        <w:t xml:space="preserve">+ Năng lực đọc – hiểu văn bản: Thông qua việc tìm hiểu về đặc điểm của văn bản, HS biết cách phân tích những đặc trưng của thể loại văn bản.  </w:t>
      </w:r>
      <w:r>
        <w:br/>
      </w:r>
      <w:r>
        <w:t xml:space="preserve">+ Năng lực tạo lập văn bản: Biết cách vận dụng kiến thức để viết một bài văn. </w:t>
      </w:r>
      <w:r>
        <w:br/>
      </w:r>
      <w:r>
        <w:rPr>
          <w:b/>
        </w:rPr>
        <w:t xml:space="preserve">– Năng lực ngôn ngữ:  </w:t>
      </w:r>
      <w:r>
        <w:br/>
      </w:r>
      <w:r>
        <w:t xml:space="preserve">+ Biết lựa chọn ngôn ngữ khi viết một bài văn. </w:t>
      </w:r>
      <w:r>
        <w:br/>
      </w:r>
      <w:r>
        <w:t xml:space="preserve">+ Trình bày kết quả học tập một cách tự tin, có sức thuyết phục.  </w:t>
      </w:r>
      <w:r>
        <w:br/>
      </w:r>
      <w:r>
        <w:rPr>
          <w:b/>
        </w:rPr>
        <w:t xml:space="preserve">3. Phẩm chất  </w:t>
      </w:r>
      <w:r>
        <w:br/>
      </w:r>
      <w:r>
        <w:t xml:space="preserve">- Trân trọng những kỉ niệm và trải nghiệm tuổi thơ, sống có trách nhiệm với bản thân và với mọi người.  </w:t>
      </w:r>
      <w:r>
        <w:br/>
      </w:r>
      <w:r>
        <w:rPr>
          <w:b/>
        </w:rPr>
        <w:t>II. THIẾT BỊ DẠY HỌC VÀ HỌC LIỆU</w:t>
      </w:r>
      <w:r>
        <w:br/>
      </w:r>
      <w:r>
        <w:rPr>
          <w:b/>
        </w:rPr>
        <w:t>1. Chuẩn bị của giáo viên</w:t>
      </w:r>
      <w:r>
        <w:br/>
      </w:r>
      <w:r>
        <w:t>- Giáo án;</w:t>
      </w:r>
      <w:r>
        <w:br/>
      </w:r>
      <w:r>
        <w:t>- Bảng giao nhiệm vụ cho học sinh hoạt động trên lớp.</w:t>
      </w:r>
      <w:r>
        <w:br/>
      </w:r>
      <w:r>
        <w:rPr>
          <w:b/>
        </w:rPr>
        <w:t>2. Chuẩn bị của học sinh</w:t>
      </w:r>
      <w:r>
        <w:br/>
      </w:r>
      <w:r>
        <w:rPr>
          <w:b/>
        </w:rP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Tạo hứng thú cho HS, thu hút HS sẵn sàng thực hiện nhiệm vụ học tập của mình. HS khắc sâu kiến thức nội dung bài học.</w:t>
      </w:r>
      <w:r>
        <w:br/>
      </w:r>
      <w:r>
        <w:rPr>
          <w:b/>
        </w:rPr>
        <w:t>b. Nội dung:</w:t>
      </w:r>
      <w:r>
        <w:t xml:space="preserve"> HS chia sẻ kinh nghiệm của bản thân.</w:t>
      </w:r>
      <w:r>
        <w:br/>
      </w:r>
      <w:r>
        <w:rPr>
          <w:b/>
        </w:rPr>
        <w:t>c. Sản phẩm:</w:t>
      </w:r>
      <w:r>
        <w:t xml:space="preserve"> Những suy nghĩ, chia sẻ của HS.</w:t>
      </w:r>
      <w:r>
        <w:br/>
      </w:r>
      <w:r>
        <w:rPr>
          <w:b/>
        </w:rPr>
        <w:t>d. Tổ chức thực hiện:</w:t>
      </w:r>
      <w:r>
        <w:br/>
      </w:r>
      <w:r>
        <w:t xml:space="preserve">- GV dẫn dắt HS tìm hiểu bài học: </w:t>
      </w:r>
      <w:r>
        <w:rPr>
          <w:i/>
        </w:rPr>
        <w:t>Những chân trời kí ức (truyện – truyện kí)</w:t>
      </w:r>
      <w:r>
        <w:br/>
      </w:r>
      <w:r>
        <w:rPr>
          <w:b/>
        </w:rPr>
        <w:t xml:space="preserve">B. HOẠT ĐỘNG HÌNH THÀNH KIẾN THỨC </w:t>
      </w:r>
      <w:r>
        <w:br/>
      </w:r>
      <w:r>
        <w:rPr>
          <w:b/>
        </w:rPr>
        <w:t>Hoạt động 1: Tìm hiểu giới thiệu bài học</w:t>
      </w:r>
      <w:r>
        <w:br/>
      </w:r>
      <w:r>
        <w:rPr>
          <w:b/>
        </w:rPr>
        <w:t>a. Mục tiêu:</w:t>
      </w:r>
      <w:r>
        <w:t xml:space="preserve"> Nắm được nội dung của bài học.</w:t>
      </w:r>
      <w:r>
        <w:br/>
      </w:r>
      <w:r>
        <w:rPr>
          <w:b/>
        </w:rPr>
        <w:t>b. Nội dung:</w:t>
      </w:r>
      <w:r>
        <w:t xml:space="preserve"> HS sử dụng SGK, chắt lọc kiến thức để tiến hành trả lời câu hỏi.</w:t>
      </w:r>
      <w:r>
        <w:br/>
      </w:r>
      <w:r>
        <w:rPr>
          <w:b/>
        </w:rPr>
        <w:t xml:space="preserve">c. Sản phẩm học tập: </w:t>
      </w:r>
      <w:r>
        <w:t xml:space="preserve">HS tiếp thu kiến thức </w:t>
      </w:r>
      <w:r>
        <w:br/>
      </w:r>
      <w:r>
        <w:rPr>
          <w:b/>
        </w:rPr>
        <w:t>………………………………………….</w:t>
      </w:r>
      <w:r>
        <w:br/>
      </w:r>
      <w:r>
        <w:rPr>
          <w:b/>
        </w:rPr>
        <w:t>………………………………………….</w:t>
      </w:r>
      <w:r>
        <w:br/>
      </w:r>
      <w:r>
        <w:rPr>
          <w:b/>
        </w:rPr>
        <w:t>………………………………………….</w:t>
      </w:r>
      <w:r>
        <w:br/>
      </w:r>
      <w:r>
        <w:rPr>
          <w:b/>
        </w:rPr>
        <w:t xml:space="preserve">Tài liệu có 8 trang, trên đây là tóm tắt 2 trang đầu của Giáo án Ngữ văn 11 Giới thiệu bài học và tri thức ngữ văn trang 77 Chân trời sáng tạo. </w:t>
      </w:r>
      <w:r>
        <w:br/>
      </w:r>
      <w:r>
        <w:t xml:space="preserve">Xem thử tài liệu tại đây: </w:t>
      </w:r>
      <w:r>
        <w:rPr>
          <w:b/>
        </w:rPr>
        <w:t>Link tài liệu</w:t>
      </w:r>
      <w:r>
        <w:br/>
      </w:r>
      <w:r>
        <w:rPr>
          <w:b/>
        </w:rPr>
        <w:t>Xem thêm giáo án Ngữ văn 11 sách Chân trời sáng tạo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