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Ngữ văn 11 Học kì 2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(Chân trời sáng tạo): Học kì 2</w:t>
      </w:r>
      <w:r>
        <w:br/>
      </w:r>
      <w:r>
        <w:rPr>
          <w:b/>
        </w:rPr>
        <w:t>Giáo án Bài 6: Sống với biển rừng bao la (Truyện ngắn)</w:t>
      </w:r>
      <w:r>
        <w:br/>
      </w:r>
      <w:r>
        <w:rPr>
          <w:b/>
        </w:rPr>
        <w:t>Giáo án Giới thiệu bài học và tri thức ngữ văn trang 5</w:t>
      </w:r>
      <w:r>
        <w:br/>
      </w:r>
      <w:r>
        <w:rPr>
          <w:b/>
        </w:rPr>
        <w:t>Giáo án Chiều sương</w:t>
      </w:r>
      <w:r>
        <w:br/>
      </w:r>
      <w:r>
        <w:rPr>
          <w:b/>
        </w:rPr>
        <w:t>Giáo án Muối của rừng</w:t>
      </w:r>
      <w:r>
        <w:br/>
      </w:r>
      <w:r>
        <w:rPr>
          <w:b/>
        </w:rPr>
        <w:t>Giáo án Tảo phát Bạch Đế thành</w:t>
      </w:r>
      <w:r>
        <w:br/>
      </w:r>
      <w:r>
        <w:rPr>
          <w:b/>
        </w:rPr>
        <w:t>Giáo án Thực hành tiếng Việt trang 23</w:t>
      </w:r>
      <w:r>
        <w:br/>
      </w:r>
      <w:r>
        <w:rPr>
          <w:b/>
        </w:rPr>
        <w:t>Giáo án Kiến và người</w:t>
      </w:r>
      <w:r>
        <w:br/>
      </w:r>
      <w:r>
        <w:rPr>
          <w:b/>
        </w:rPr>
        <w:t>Giáo án Viết văn bản nghị luận về một vấn đề xã hội trong tác phẩm văn học</w:t>
      </w:r>
      <w:r>
        <w:br/>
      </w:r>
      <w:r>
        <w:rPr>
          <w:b/>
        </w:rPr>
        <w:t>Giáo án Trình bày ý kiến về một vấn đề xã hội trong tác phẩm văn học</w:t>
      </w:r>
      <w:r>
        <w:br/>
      </w:r>
      <w:r>
        <w:rPr>
          <w:b/>
        </w:rPr>
        <w:t>Giáo án Ôn tập trang 32</w:t>
      </w:r>
      <w:r>
        <w:br/>
      </w:r>
      <w:r>
        <w:rPr>
          <w:b/>
        </w:rPr>
        <w:t>Giáo án Bài 7: Những điều trông thấy</w:t>
      </w:r>
      <w:r>
        <w:br/>
      </w:r>
      <w:r>
        <w:rPr>
          <w:b/>
        </w:rPr>
        <w:t>Giáo án Giới thiệu bài học và tri thức ngữ văn trang 33</w:t>
      </w:r>
      <w:r>
        <w:br/>
      </w:r>
      <w:r>
        <w:rPr>
          <w:b/>
        </w:rPr>
        <w:t>Giáo án Trao duyên</w:t>
      </w:r>
      <w:r>
        <w:br/>
      </w:r>
      <w:r>
        <w:rPr>
          <w:b/>
        </w:rPr>
        <w:t>Giáo án Độc “Tiểu Thanh kí”</w:t>
      </w:r>
      <w:r>
        <w:br/>
      </w:r>
      <w:r>
        <w:rPr>
          <w:b/>
        </w:rPr>
        <w:t>Giáo án Kính gửi cụ Nguyễn Du</w:t>
      </w:r>
      <w:r>
        <w:br/>
      </w:r>
      <w:r>
        <w:rPr>
          <w:b/>
        </w:rPr>
        <w:t>Giáo án Thực hành tiếng Việt trang 45</w:t>
      </w:r>
      <w:r>
        <w:br/>
      </w:r>
      <w:r>
        <w:rPr>
          <w:b/>
        </w:rPr>
        <w:t>Giáo án Thúy Kiều hầu rượu Hoạn Thư – Thúc Sinh</w:t>
      </w:r>
      <w:r>
        <w:br/>
      </w:r>
      <w:r>
        <w:rPr>
          <w:b/>
        </w:rPr>
        <w:t>Giáo án Viết văn bản nghị luận về một vấn đề xã hội trong tác phẩm văn học</w:t>
      </w:r>
      <w:r>
        <w:br/>
      </w:r>
      <w:r>
        <w:rPr>
          <w:b/>
        </w:rPr>
        <w:t>Giáo án Trình bày ý kiến về một vấn đề xã hội trong tác phẩm nghệ thuật hoặc tác phẩm văn học</w:t>
      </w:r>
      <w:r>
        <w:br/>
      </w:r>
      <w:r>
        <w:rPr>
          <w:b/>
        </w:rPr>
        <w:t>Giáo án Ôn tập trang 58</w:t>
      </w:r>
      <w:r>
        <w:br/>
      </w:r>
      <w:r>
        <w:rPr>
          <w:b/>
        </w:rPr>
        <w:t>Giáo án Bài 8: Cái tôi – Thế giới độc đáo</w:t>
      </w:r>
      <w:r>
        <w:br/>
      </w:r>
      <w:r>
        <w:rPr>
          <w:b/>
        </w:rPr>
        <w:t>Giáo án Giới thiệu bài học và tri thức ngữ văn trang 59</w:t>
      </w:r>
      <w:r>
        <w:br/>
      </w:r>
      <w:r>
        <w:rPr>
          <w:b/>
        </w:rPr>
        <w:t>Giáo án Nguyệt cầm</w:t>
      </w:r>
      <w:r>
        <w:br/>
      </w:r>
      <w:r>
        <w:rPr>
          <w:b/>
        </w:rPr>
        <w:t>Giáo án Thời gian</w:t>
      </w:r>
      <w:r>
        <w:br/>
      </w:r>
      <w:r>
        <w:rPr>
          <w:b/>
        </w:rPr>
        <w:t>Giáo án Ét-va-mun-chơ và “Tiếng thét”</w:t>
      </w:r>
      <w:r>
        <w:br/>
      </w:r>
      <w:r>
        <w:rPr>
          <w:b/>
        </w:rPr>
        <w:t>Giáo án Gai</w:t>
      </w:r>
      <w:r>
        <w:br/>
      </w:r>
      <w:r>
        <w:rPr>
          <w:b/>
        </w:rPr>
        <w:t>Giáo án Thực hành tiếng Việt trang 65</w:t>
      </w:r>
      <w:r>
        <w:br/>
      </w:r>
      <w:r>
        <w:rPr>
          <w:b/>
        </w:rPr>
        <w:t>Giáo án Viết văn bản nghị luận về một tác phẩm văn học (Bài thơ) hoặc tác phẩm nghệ thuật (Bức tranh, pho tượng)</w:t>
      </w:r>
      <w:r>
        <w:br/>
      </w:r>
      <w:r>
        <w:rPr>
          <w:b/>
        </w:rPr>
        <w:t>Giáo án Giới thiệu về một bài thơ hoặc một bức tranh/ pho tượng theo lựa chọn cá nhân</w:t>
      </w:r>
      <w:r>
        <w:br/>
      </w:r>
      <w:r>
        <w:rPr>
          <w:b/>
        </w:rPr>
        <w:t>Giáo án Nghe và phản hồi về bài giới thiệu một tác phẩm văn học hoặc tác phẩm nghệ thuật</w:t>
      </w:r>
      <w:r>
        <w:br/>
      </w:r>
      <w:r>
        <w:rPr>
          <w:b/>
        </w:rPr>
        <w:t>Giáo án Ôn tập trang 76</w:t>
      </w:r>
      <w:r>
        <w:br/>
      </w:r>
      <w:r>
        <w:rPr>
          <w:b/>
        </w:rPr>
        <w:t>Giáo án Bài 9: Những chân trời kí ức (truyện - truyện kí)</w:t>
      </w:r>
      <w:r>
        <w:br/>
      </w:r>
      <w:r>
        <w:rPr>
          <w:b/>
        </w:rPr>
        <w:t>Giáo án Giới thiệu bài học và tri thức ngữ văn trang 77</w:t>
      </w:r>
      <w:r>
        <w:br/>
      </w:r>
      <w:r>
        <w:rPr>
          <w:b/>
        </w:rPr>
        <w:t>Giáo án Ngôi nhà tranh của cụ Phan Bội Châu ở bến Ngự</w:t>
      </w:r>
      <w:r>
        <w:br/>
      </w:r>
      <w:r>
        <w:rPr>
          <w:b/>
        </w:rPr>
        <w:t>Giáo án Tôi đã học tập như thế nào?</w:t>
      </w:r>
      <w:r>
        <w:br/>
      </w:r>
      <w:r>
        <w:rPr>
          <w:b/>
        </w:rPr>
        <w:t>Giáo án Nhớ con sông quê hương</w:t>
      </w:r>
      <w:r>
        <w:br/>
      </w:r>
      <w:r>
        <w:rPr>
          <w:b/>
        </w:rPr>
        <w:t>Giáo án Xà bông “con vịt”</w:t>
      </w:r>
      <w:r>
        <w:br/>
      </w:r>
      <w:r>
        <w:rPr>
          <w:b/>
        </w:rPr>
        <w:t>Giáo án Thực hành tiếng Việt trang 92</w:t>
      </w:r>
      <w:r>
        <w:br/>
      </w:r>
      <w:r>
        <w:rPr>
          <w:b/>
        </w:rPr>
        <w:t>Giáo án Viết văn bản thuyết minh (về một đối tượng) có lồng ghép một hay nhiều yếu tố như miêu tả, tự sự, biểu cảm, nghị luận</w:t>
      </w:r>
      <w:r>
        <w:br/>
      </w:r>
      <w:r>
        <w:rPr>
          <w:b/>
        </w:rPr>
        <w:t>Giáo án Thảo luận, tranh luận về một vấn đề trong đời sống</w:t>
      </w:r>
      <w:r>
        <w:br/>
      </w:r>
      <w:r>
        <w:rPr>
          <w:b/>
        </w:rPr>
        <w:t>Giáo án Ôn tập trang 103</w:t>
      </w:r>
      <w:r>
        <w:br/>
      </w:r>
      <w:r>
        <w:rPr>
          <w:b/>
        </w:rPr>
        <w:t>Giáo án Ôn tập cuối học kì 2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Ngữ văn 11 Học kì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