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Thúy Kiều hầu rượu Hoạn Thư – Thúc Sinh</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Thúy Kiều hầu rượu Hoạn Thư – Thúc Sinh</w:t>
      </w:r>
      <w:r>
        <w:br/>
      </w:r>
      <w:r>
        <w:rPr>
          <w:b/>
        </w:rPr>
        <w:t>I. MỤC TIÊU</w:t>
      </w:r>
      <w:r>
        <w:br/>
      </w:r>
      <w:r>
        <w:rPr>
          <w:b/>
        </w:rPr>
        <w:t>1. Mức độ/ yêu cầu cần đạt</w:t>
      </w:r>
      <w:r>
        <w:br/>
      </w:r>
      <w:r>
        <w:t xml:space="preserve">- Vận dụng được những hiểu biết về tác giả Nguyễn Du để đọc hiểu văn bản </w:t>
      </w:r>
      <w:r>
        <w:rPr>
          <w:i/>
        </w:rPr>
        <w:t>Thúy Kiều hầu rượu Hoạn Thư – Thúc Sinh.</w:t>
      </w:r>
      <w:r>
        <w:br/>
      </w:r>
      <w:r>
        <w:t xml:space="preserve">- Nhận biết và phân tích được một số yếu tố của văn bản </w:t>
      </w:r>
      <w:r>
        <w:rPr>
          <w:i/>
        </w:rPr>
        <w:t>Thúy Kiều hầu rượu Hoạn Thư – Thúc Sinh</w:t>
      </w:r>
      <w:r>
        <w:t>: Cốt truyện, nhân vật, người kể chuyện, độc thoại nội tâm…</w:t>
      </w:r>
      <w:r>
        <w:br/>
      </w:r>
      <w:r>
        <w:t xml:space="preserve">- Nhận xét được những chi tiết quan trọng trong văn bản </w:t>
      </w:r>
      <w:r>
        <w:rPr>
          <w:i/>
        </w:rPr>
        <w:t>Thúy Kiều hầu rượu Hoạn Thư – Thúc Sinh.</w:t>
      </w:r>
      <w:r>
        <w:br/>
      </w:r>
      <w:r>
        <w:t xml:space="preserve">- So sánh, liên hệ, mở rộng để hiểu thêm về văn bản văn học </w:t>
      </w:r>
      <w:r>
        <w:rPr>
          <w:i/>
        </w:rPr>
        <w:t>Thúy Kiều hầu rượu Hoạn Thư – Thúc Sinh.</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Coi trọng nhận thức thực tiễn, có chủ kiến trước vấn đề của đời sống.</w:t>
      </w:r>
      <w:r>
        <w:br/>
      </w:r>
      <w:r>
        <w:t>- Đồng cảm, chia sẻ với những số phận bất hạnh trong cuộc sống.</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Bước 1: GV chuyển giao nhiệm vụ học tập</w:t>
      </w:r>
      <w:r>
        <w:br/>
      </w:r>
      <w:r>
        <w:t xml:space="preserve">GV yêu cầu HS: </w:t>
      </w:r>
      <w:r>
        <w:rPr>
          <w:i/>
        </w:rPr>
        <w:t>Bạn biết gì về Thúy Kiều? Hãy chia sẻ với các bạn của mình về điều đó. Dựa vào nhan đề và hình ảnh minh họa, bạn dự đoán gì về nội dung của văn bản?</w:t>
      </w:r>
      <w:r>
        <w:br/>
      </w:r>
      <w:r>
        <w:t>Bước 2: HS tiếp nhận, thực hiện nhiệm vụ học tập</w:t>
      </w:r>
      <w:r>
        <w:br/>
      </w:r>
      <w:r>
        <w:t>- HS huy động tri thức nền, trải nghiệm cá nhân thực hiện yêu cầu được giao.</w:t>
      </w:r>
      <w:r>
        <w:br/>
      </w:r>
      <w:r>
        <w:t>- GV quan sát, hỗ trợ HS thực hiện (nếu cần thiết).</w:t>
      </w:r>
      <w:r>
        <w:br/>
      </w:r>
      <w:r>
        <w:t>Bước 3: Báo cáo kết quả hoạt động, thảo luận</w:t>
      </w:r>
      <w:r>
        <w:br/>
      </w:r>
      <w:r>
        <w:t xml:space="preserve">- GV mời đại diện 2 – 3 HS trình bày trước lớp. </w:t>
      </w:r>
      <w:r>
        <w:br/>
      </w:r>
      <w:r>
        <w:t>- GV yêu cầu các HS khác lắng nghe, nhận xét, đặt câu hỏi (nếu có).</w:t>
      </w:r>
      <w:r>
        <w:br/>
      </w:r>
      <w:r>
        <w:t>Bước 4: Đánh giá kết quả thực hiện nhiệm vụ học tập</w:t>
      </w:r>
      <w:r>
        <w:br/>
      </w:r>
      <w:r>
        <w:t>- GV nhận xét, đánh giá.</w:t>
      </w:r>
      <w:r>
        <w:br/>
      </w:r>
      <w:r>
        <w:t xml:space="preserve">- Gợi mở, vào bài mới. </w:t>
      </w:r>
      <w:r>
        <w:br/>
      </w:r>
      <w:r>
        <w:rPr>
          <w:i/>
        </w:rPr>
        <w:t>“Trải qua một cuộc bể dâu</w:t>
      </w:r>
      <w:r>
        <w:br/>
      </w:r>
      <w:r>
        <w:rPr>
          <w:i/>
        </w:rPr>
        <w:t>Những điều trông thấy mà đau đớn lòng”</w:t>
      </w:r>
      <w:r>
        <w:br/>
      </w:r>
      <w:r>
        <w:t>Để hiểu rõ về cuộc đời đầy những bể dâu của Thúy Kiều và số phận của người phụ nữ “tài hoa bạc phận” qua những điều trông thấy, chúng ta cùng đến với văn bản “Thúy Kiều hầu rượu Hoạn Thư – Thúc Sinh”.</w:t>
      </w:r>
      <w:r>
        <w:br/>
      </w:r>
      <w:r>
        <w:rPr>
          <w:b/>
        </w:rPr>
        <w:t>B. HOẠT ĐỘNG HÌNH THÀNH KIẾN THỨC</w:t>
      </w:r>
      <w:r>
        <w:br/>
      </w:r>
      <w:r>
        <w:rPr>
          <w:b/>
        </w:rPr>
        <w:t>a. Mục tiêu:</w:t>
      </w:r>
      <w:r>
        <w:t xml:space="preserve"> </w:t>
      </w:r>
      <w:r>
        <w:br/>
      </w:r>
      <w:r>
        <w:t xml:space="preserve">- Vận dụng được những hiểu biết về tác giả Nguyễn Du để đọc hiểu văn bản </w:t>
      </w:r>
      <w:r>
        <w:rPr>
          <w:i/>
        </w:rPr>
        <w:t>Thúy Kiều hầu rượu Hoạn Thư – Thúc Sinh.</w:t>
      </w:r>
      <w:r>
        <w:br/>
      </w:r>
      <w:r>
        <w:t xml:space="preserve">- Nhận biết và phân tích được một số yếu tố của văn bản </w:t>
      </w:r>
      <w:r>
        <w:rPr>
          <w:i/>
        </w:rPr>
        <w:t>Thúy Kiều hầu rượu Hoạn Thư – Thúc Sinh</w:t>
      </w:r>
      <w:r>
        <w:t>: Cốt truyện, nhân vật, người kể chuyện, độc thoại nội tâm…</w:t>
      </w:r>
      <w:r>
        <w:br/>
      </w:r>
      <w:r>
        <w:t xml:space="preserve">- Nhận xét được những chi tiết quan trọng trong văn bản </w:t>
      </w:r>
      <w:r>
        <w:rPr>
          <w:i/>
        </w:rPr>
        <w:t>Thúy Kiều hầu rượu Hoạn Thư – Thúc Sinh.</w:t>
      </w:r>
      <w:r>
        <w:br/>
      </w:r>
      <w:r>
        <w:t xml:space="preserve">- So sánh, liên hệ, mở rộng để hiểu thêm về văn bản văn học </w:t>
      </w:r>
      <w:r>
        <w:rPr>
          <w:i/>
        </w:rPr>
        <w:t>Thúy Kiều hầu rượu Hoạn Thư – Thúc Sinh.</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 NV1:</w:t>
      </w:r>
      <w:r>
        <w:br/>
      </w:r>
      <w:r>
        <w:rPr>
          <w:b/>
        </w:rPr>
        <w:t>Bước 1: chuyển giao nhiệm vụ</w:t>
      </w:r>
      <w:r>
        <w:br/>
      </w:r>
      <w:r>
        <w:rPr>
          <w:i/>
        </w:rPr>
        <w:t>- GV đặt câu hỏi:</w:t>
      </w:r>
      <w:r>
        <w:br/>
      </w:r>
      <w:r>
        <w:rPr>
          <w:b/>
        </w:rPr>
        <w:t xml:space="preserve">+ </w:t>
      </w:r>
      <w:r>
        <w:t xml:space="preserve"> </w:t>
      </w:r>
      <w:r>
        <w:rPr>
          <w:i/>
        </w:rPr>
        <w:t>Nêu xuất xứ và nội dung của văn bản?</w:t>
      </w:r>
      <w:r>
        <w:br/>
      </w:r>
      <w:r>
        <w:t>- HS nhận nhiệm vụ</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1. Xuất xứ</w:t>
      </w:r>
      <w:r>
        <w:br/>
      </w:r>
      <w:r>
        <w:t>- Văn bản trích từ câu 1799 – 1884 trong “Truyện Kiều”</w:t>
      </w:r>
      <w:r>
        <w:br/>
      </w:r>
      <w:r>
        <w:rPr>
          <w:b/>
        </w:rPr>
        <w:t>2. Nội dung</w:t>
      </w:r>
      <w:r>
        <w:br/>
      </w:r>
      <w:r>
        <w:t>- Kể việc Hoạn Thư bắt Thúy Kiều hầu rượu để hạ nhục nàng và răn đe Thúc Sinh</w:t>
      </w:r>
      <w:r>
        <w:br/>
      </w:r>
      <w:r>
        <w:br/>
      </w:r>
      <w:r>
        <w:br/>
      </w:r>
      <w:r>
        <w:br/>
      </w:r>
      <w:r>
        <w:br/>
      </w:r>
      <w:r>
        <w:rPr>
          <w:b/>
        </w:rPr>
        <w:t>………………………………………….</w:t>
      </w:r>
      <w:r>
        <w:br/>
      </w:r>
      <w:r>
        <w:rPr>
          <w:b/>
        </w:rPr>
        <w:t>………………………………………….</w:t>
      </w:r>
      <w:r>
        <w:br/>
      </w:r>
      <w:r>
        <w:rPr>
          <w:b/>
        </w:rPr>
        <w:t>………………………………………….</w:t>
      </w:r>
      <w:r>
        <w:br/>
      </w:r>
      <w:r>
        <w:rPr>
          <w:b/>
        </w:rPr>
        <w:t xml:space="preserve">Tài liệu có 11 trang, trên đây là tóm tắt 5 trang đầu của Giáo án Ngữ văn 11 Thúy Kiều hầu rượu Hoạn Thư – Thúc Sinh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Trao duyên</w:t>
      </w:r>
      <w:r>
        <w:br/>
      </w:r>
      <w:r>
        <w:t>Giáo án Độc “Tiểu Thanh kí”</w:t>
      </w:r>
      <w:r>
        <w:br/>
      </w:r>
      <w:r>
        <w:t>Giáo án Kính gửi cụ Nguyễn Du</w:t>
      </w:r>
      <w:r>
        <w:br/>
      </w:r>
      <w:r>
        <w:t>Giáo án Thực hành tiếng Việt trang 45</w:t>
      </w:r>
      <w:r>
        <w:br/>
      </w:r>
      <w:r>
        <w:t>Giáo án Viết văn bản nghị luận về một vấn đề xã hội trong tác phẩm văn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