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đọc hiểu: Ai đã đặt tên cho dòng sông</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đọc hiểu: Ai đã đặt tên cho dòng sông</w:t>
      </w:r>
      <w:r>
        <w:br/>
      </w:r>
      <w:r>
        <w:rPr>
          <w:b/>
        </w:rPr>
        <w:t xml:space="preserve">I. MỤC TIÊU </w:t>
      </w:r>
      <w:r>
        <w:br/>
      </w:r>
      <w:r>
        <w:rPr>
          <w:b/>
        </w:rPr>
        <w:t>1. Kiến thức</w:t>
      </w:r>
      <w:r>
        <w:br/>
      </w:r>
      <w:r>
        <w:t>- Hiểu về đặc trưng thể loại tuỳ bút, một thể loại rất giàu chất trữ tình và in đậm dấu ấn cá nhân của người viết;</w:t>
      </w:r>
      <w:r>
        <w:br/>
      </w:r>
      <w:r>
        <w:t xml:space="preserve">- Phân tích, đánh giá được nội dung của văn bản: </w:t>
      </w:r>
      <w:r>
        <w:t>bài kí đậm chất tuỳ bút, vừa thể hiện vẻ đẹp độc đáo của sông Hương</w:t>
      </w:r>
      <w:r>
        <w:t xml:space="preserve">. </w:t>
      </w:r>
      <w:r>
        <w:t>Tác phẩm thể hiện tình yêu tha thiết, niềm tự hào mà nhà văn dành cho dòng sông quê hương, cho xứ Huế thân yêu và cũng là cho đất nước.</w:t>
      </w:r>
      <w:r>
        <w:br/>
      </w:r>
      <w:r>
        <w:t>- Phân tích, đánh giá được nghệ thuật của văn bản: sự kết hợp giữa yếu tố tự sự và yếu tố trữ tình, ngôn ngữ đặc sắc, đậm chất thơ,</w:t>
      </w:r>
      <w:r>
        <w:t xml:space="preserve"> cái tôi trữ tình của tác giả </w:t>
      </w:r>
      <w:r>
        <w:t>...</w:t>
      </w:r>
      <w:r>
        <w:br/>
      </w:r>
      <w:r>
        <w:rPr>
          <w:b/>
        </w:rPr>
        <w:t>2. Năng</w:t>
      </w:r>
      <w:r>
        <w:rPr>
          <w:b/>
        </w:rPr>
        <w:t xml:space="preserve"> lực</w:t>
      </w:r>
      <w:r>
        <w:br/>
      </w:r>
      <w:r>
        <w:t>- Năng lực sử dụng ngôn ngữ;</w:t>
      </w:r>
      <w:r>
        <w:br/>
      </w:r>
      <w:r>
        <w:t>- Năng lực đọc hiểu văn bản tùy bút;</w:t>
      </w:r>
      <w:r>
        <w:br/>
      </w:r>
      <w:r>
        <w:t>- Năng lực nghiên cứu, thu thập thông tin, thuyết trình, thảo luận</w:t>
      </w:r>
      <w:r>
        <w:t xml:space="preserve">; </w:t>
      </w:r>
      <w:r>
        <w:t>...</w:t>
      </w:r>
      <w:r>
        <w:br/>
      </w:r>
      <w:r>
        <w:rPr>
          <w:b/>
        </w:rPr>
        <w:t>3. Phẩm chất</w:t>
      </w:r>
      <w:r>
        <w:br/>
      </w:r>
      <w:r>
        <w:t>Yêu thiên nhiên, đất nước; quý trọng, gìn giữ những giá trị văn hóa dân tộc.</w:t>
      </w:r>
      <w:r>
        <w:br/>
      </w:r>
      <w:r>
        <w:rPr>
          <w:b/>
        </w:rPr>
        <w:t>II. THIẾT BỊ DẠY HỌC VÀ HỌC LIỆU</w:t>
      </w:r>
      <w:r>
        <w:br/>
      </w:r>
      <w:r>
        <w:rPr>
          <w:b/>
        </w:rPr>
        <w:t xml:space="preserve">- </w:t>
      </w:r>
      <w:r>
        <w:t>Bài giảng PP,</w:t>
      </w:r>
      <w:r>
        <w:br/>
      </w:r>
      <w:r>
        <w:rPr>
          <w:b/>
        </w:rPr>
        <w:t xml:space="preserve">- </w:t>
      </w:r>
      <w:r>
        <w:t xml:space="preserve">Máy chiếu, SGK, </w:t>
      </w:r>
      <w:r>
        <w:t>S</w:t>
      </w:r>
      <w:r>
        <w:t>GV Ngữ văn 10, tài liệu tham khảo,</w:t>
      </w:r>
      <w:r>
        <w:br/>
      </w:r>
      <w:r>
        <w:rPr>
          <w:b/>
        </w:rPr>
        <w:t xml:space="preserve">- </w:t>
      </w:r>
      <w:r>
        <w:t>Phiếu học tập,</w:t>
      </w:r>
      <w:r>
        <w:br/>
      </w:r>
      <w:r>
        <w:rPr>
          <w:b/>
        </w:rPr>
        <w:t xml:space="preserve">- </w:t>
      </w:r>
      <w:r>
        <w:t>Phiếu đánh giá, biên bản làm việc nhóm.</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w:t>
      </w:r>
      <w:r>
        <w:t xml:space="preserve">GV </w:t>
      </w:r>
      <w:r>
        <w:t>đặt câu hỏi cho HS:</w:t>
      </w:r>
      <w:r>
        <w:br/>
      </w:r>
      <w:r>
        <w:rPr>
          <w:i/>
        </w:rPr>
        <w:t xml:space="preserve">+ </w:t>
      </w:r>
      <w:r>
        <w:rPr>
          <w:i/>
        </w:rPr>
        <w:t>Đọc một</w:t>
      </w:r>
      <w:r>
        <w:rPr>
          <w:i/>
        </w:rPr>
        <w:t xml:space="preserve"> bài thơ, câu thơ </w:t>
      </w:r>
      <w:r>
        <w:rPr>
          <w:i/>
        </w:rPr>
        <w:t>hoặc hát một bài hát</w:t>
      </w:r>
      <w:r>
        <w:rPr>
          <w:i/>
        </w:rPr>
        <w:t xml:space="preserve"> viết về </w:t>
      </w:r>
      <w:r>
        <w:rPr>
          <w:i/>
        </w:rPr>
        <w:t>xứ Huế</w:t>
      </w:r>
      <w:r>
        <w:rPr>
          <w:i/>
        </w:rPr>
        <w:t xml:space="preserve">? </w:t>
      </w:r>
      <w:r>
        <w:br/>
      </w:r>
      <w:r>
        <w:rPr>
          <w:i/>
        </w:rPr>
        <w:t>+</w:t>
      </w:r>
      <w:r>
        <w:rPr>
          <w:i/>
        </w:rPr>
        <w:t xml:space="preserve"> Điều con ấn tượng hay thích thú </w:t>
      </w:r>
      <w:r>
        <w:rPr>
          <w:i/>
        </w:rPr>
        <w:t>nhất trước cảnh sắc thiên nhiên xứ Huế là gì?</w:t>
      </w:r>
      <w:r>
        <w:br/>
      </w:r>
      <w:r>
        <w:t xml:space="preserve">- </w:t>
      </w:r>
      <w:r>
        <w:t xml:space="preserve">HS </w:t>
      </w:r>
      <w:r>
        <w:t>suy nghĩ</w:t>
      </w:r>
      <w:r>
        <w:t xml:space="preserve"> và trả lời câu hỏi.</w:t>
      </w:r>
      <w:r>
        <w:br/>
      </w:r>
      <w:r>
        <w:t xml:space="preserve">- GV </w:t>
      </w:r>
      <w:r>
        <w:t>nhận xét về phần trình bày của học sinh, dẫn vào bài mới</w:t>
      </w:r>
      <w:r>
        <w:t xml:space="preserve">: </w:t>
      </w:r>
      <w:r>
        <w:rPr>
          <w:i/>
        </w:rPr>
        <w:t>Nhà thơ Thu Bồn đã từng viết:</w:t>
      </w:r>
      <w:r>
        <w:br/>
      </w:r>
      <w:r>
        <w:rPr>
          <w:i/>
        </w:rPr>
        <w:t>“Con sông dùng dằng con sông không chảy</w:t>
      </w:r>
      <w:r>
        <w:br/>
      </w:r>
      <w:r>
        <w:rPr>
          <w:i/>
        </w:rPr>
        <w:t>Sông chảy vào lòng nên Huế rất sâu”​</w:t>
      </w:r>
      <w:r>
        <w:br/>
      </w:r>
      <w:r>
        <w:rPr>
          <w:i/>
        </w:rPr>
        <w:t>Những vần thơ mềm mại ấy gợi nhắc cho ta nhớ về một xứ Huế mộng mơ dịu dàng với dòng sông Hương xinh đẹp. Chính dòng sông ấy, vùng đất ấy đã để lại cảm hứng trong lòng vô số nhà thơ nhà văn, để sản sinh ra những tác phẩm văn học có giá trị. Cũng tự nhiên như thế, sông Hương đi vào trong những trang văn của Hoàng Phủ Ngọc Tường, để lại thương nhớ không nguôi trong tác phẩm “Ai đã đặt tên cho dòng sông”? .</w:t>
      </w:r>
      <w:r>
        <w:br/>
      </w:r>
      <w:r>
        <w:rPr>
          <w:b/>
        </w:rPr>
        <w:t>B. HOẠT ĐỘNG HÌNH THÀNH KIẾN THỨC</w:t>
      </w:r>
      <w:r>
        <w:br/>
      </w:r>
      <w:r>
        <w:rPr>
          <w:b/>
        </w:rPr>
        <w:t>Hoạt động 1: Đọc và tìm hiểu chung</w:t>
      </w:r>
      <w:r>
        <w:br/>
      </w:r>
      <w:r>
        <w:rPr>
          <w:b/>
        </w:rPr>
        <w:t>a. Mục tiêu:</w:t>
      </w:r>
      <w:r>
        <w:t xml:space="preserve"> Giúp</w:t>
      </w:r>
      <w:r>
        <w:t xml:space="preserve">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văn bản.</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xml:space="preserve">Hs xem video </w:t>
      </w:r>
      <w:r>
        <w:t>và trả lời</w:t>
      </w:r>
      <w:r>
        <w:t xml:space="preserve"> các</w:t>
      </w:r>
      <w:r>
        <w:t xml:space="preserve"> câu hỏi</w:t>
      </w:r>
      <w:r>
        <w:t>:</w:t>
      </w:r>
      <w:r>
        <w:br/>
      </w:r>
      <w:r>
        <w:rPr>
          <w:i/>
        </w:rPr>
        <w:t>- “Em hãy nêu một vài nét cơ bản về tác giả Hoàng Phủ Ngọc Tường?”</w:t>
      </w:r>
      <w:r>
        <w:br/>
      </w:r>
      <w:r>
        <w:rPr>
          <w:i/>
        </w:rPr>
        <w:t>- Em hãy cho biết đôi nét về văn bản “Ai đã đặt tên cho dòng sông?”</w:t>
      </w:r>
      <w:r>
        <w:br/>
      </w:r>
      <w:r>
        <w:rPr>
          <w:i/>
        </w:rPr>
        <w:t>- Đề tài của văn bản là gì?</w:t>
      </w:r>
      <w:r>
        <w:br/>
      </w:r>
      <w:r>
        <w:rPr>
          <w:b/>
        </w:rPr>
        <w:t>Bước 2: Thực hiện nhiệm vụ</w:t>
      </w:r>
      <w:r>
        <w:br/>
      </w:r>
      <w:r>
        <w:t xml:space="preserve">- </w:t>
      </w:r>
      <w:r>
        <w:t>GV yêu cầu 1-2</w:t>
      </w:r>
      <w:r>
        <w:t xml:space="preserve"> HS đọc văn bản, các HS theo dõi SGK</w:t>
      </w:r>
      <w:r>
        <w:br/>
      </w:r>
      <w:r>
        <w:t>- Thảo luận theo bàn, trả lời các câu hỏi</w:t>
      </w:r>
      <w:r>
        <w:t>.</w:t>
      </w:r>
      <w:r>
        <w:br/>
      </w:r>
      <w:r>
        <w:rPr>
          <w:b/>
        </w:rPr>
        <w:t>Bước 3: Báo cáo, thảo luận</w:t>
      </w:r>
      <w:r>
        <w:br/>
      </w:r>
      <w:r>
        <w:t xml:space="preserve">- </w:t>
      </w:r>
      <w:r>
        <w:t>Đại diện HS trả lời, các HS khác nhận xét, bổ sung</w:t>
      </w:r>
      <w:r>
        <w:br/>
      </w:r>
      <w:r>
        <w:rPr>
          <w:b/>
        </w:rPr>
        <w:t>Bước 4: Kết luận, nhận định</w:t>
      </w:r>
      <w:r>
        <w:br/>
      </w:r>
      <w:r>
        <w:t>- GV đánh giá, nhận xét.</w:t>
      </w:r>
      <w:r>
        <w:br/>
      </w:r>
      <w:r>
        <w:br/>
      </w:r>
      <w:r>
        <w:br/>
      </w:r>
      <w:r>
        <w:rPr>
          <w:b/>
        </w:rPr>
        <w:t>I. Tìm hiểu chung</w:t>
      </w:r>
      <w:r>
        <w:br/>
      </w:r>
      <w:r>
        <w:rPr>
          <w:b/>
        </w:rPr>
        <w:t>1</w:t>
      </w:r>
      <w:r>
        <w:rPr>
          <w:b/>
        </w:rPr>
        <w:t xml:space="preserve">. </w:t>
      </w:r>
      <w:r>
        <w:rPr>
          <w:b/>
        </w:rPr>
        <w:t>Tác giả</w:t>
      </w:r>
      <w:r>
        <w:br/>
      </w:r>
      <w:r>
        <w:t>- Hoàng Phủ Ngọc Tường (1937 - 2023)</w:t>
      </w:r>
      <w:r>
        <w:br/>
      </w:r>
      <w:r>
        <w:t>- Quê quán: Quảng Trị.</w:t>
      </w:r>
      <w:r>
        <w:br/>
      </w:r>
      <w:r>
        <w:t>- Tài hoa, uyên bác, lãng mạn, tinh tế</w:t>
      </w:r>
      <w:r>
        <w:t>.</w:t>
      </w:r>
      <w:r>
        <w:br/>
      </w:r>
      <w:r>
        <w:t>- Nặng tình với quê hương, xứ sở.</w:t>
      </w:r>
      <w:r>
        <w:br/>
      </w:r>
      <w:r>
        <w:t xml:space="preserve">- </w:t>
      </w:r>
      <w:r>
        <w:t xml:space="preserve">Chuyên </w:t>
      </w:r>
      <w:r>
        <w:t>viết</w:t>
      </w:r>
      <w:r>
        <w:t xml:space="preserve"> thể loại </w:t>
      </w:r>
      <w:r>
        <w:t>kí, tùy bút.</w:t>
      </w:r>
      <w:r>
        <w:br/>
      </w:r>
      <w:r>
        <w:t xml:space="preserve">- </w:t>
      </w:r>
      <w:r>
        <w:t xml:space="preserve">Lối hành văn hướng </w:t>
      </w:r>
      <w:r>
        <w:t>nội,</w:t>
      </w:r>
      <w:r>
        <w:t xml:space="preserve"> súc tích, mê </w:t>
      </w:r>
      <w:r>
        <w:t>đắm</w:t>
      </w:r>
      <w:r>
        <w:t xml:space="preserve"> và tài hoa.</w:t>
      </w:r>
      <w:r>
        <w:br/>
      </w:r>
      <w:r>
        <w:rPr>
          <w:b/>
        </w:rPr>
        <w:t>2. Văn bản</w:t>
      </w:r>
      <w:r>
        <w:br/>
      </w:r>
      <w:r>
        <w:t xml:space="preserve"> </w:t>
      </w:r>
      <w:r>
        <w:t xml:space="preserve">- Viết tại Huế </w:t>
      </w:r>
      <w:r>
        <w:t>(1981)</w:t>
      </w:r>
      <w:r>
        <w:t>.</w:t>
      </w:r>
      <w:r>
        <w:br/>
      </w:r>
      <w:r>
        <w:t xml:space="preserve"> </w:t>
      </w:r>
      <w:r>
        <w:t>- In trong tập sách cùng tên.</w:t>
      </w:r>
      <w:r>
        <w:br/>
      </w:r>
      <w:r>
        <w:rPr>
          <w:b/>
        </w:rPr>
        <w:t>3. Đề tài</w:t>
      </w:r>
      <w:r>
        <w:br/>
      </w:r>
      <w:r>
        <w:t xml:space="preserve">Ca ngợi vẻ đẹp thiên nhiên: sông Hương và xứ </w:t>
      </w:r>
      <w:r>
        <w:t>Huế</w:t>
      </w:r>
      <w:r>
        <w:t>.</w:t>
      </w:r>
      <w:r>
        <w:br/>
      </w:r>
      <w:r>
        <w:t xml:space="preserve"> </w:t>
      </w:r>
      <w:r>
        <w:br/>
      </w:r>
      <w:r>
        <w:br/>
      </w:r>
      <w:r>
        <w:br/>
      </w:r>
      <w:r>
        <w:br/>
      </w:r>
      <w:r>
        <w:br/>
      </w:r>
      <w:r>
        <w:t xml:space="preserve"> </w:t>
      </w:r>
      <w:r>
        <w:br/>
      </w:r>
      <w:r>
        <w:rPr>
          <w:b/>
        </w:rPr>
        <w:t>Hoạt động 2: Khám phá văn bản</w:t>
      </w:r>
      <w:r>
        <w:br/>
      </w:r>
      <w:r>
        <w:rPr>
          <w:b/>
        </w:rPr>
        <w:t>a. Mục tiêu:</w:t>
      </w:r>
      <w:r>
        <w:t xml:space="preserve"> Nắm được nội dung và nghệ thuật văn bản.</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d. Tổ chức thực hiện:</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1: Thương nhớ mùa xuân</w:t>
      </w:r>
      <w:r>
        <w:br/>
      </w:r>
      <w:r>
        <w:t>Giáo án Văn bản đọc hiểu 2: Vào chùa gặp lại</w:t>
      </w:r>
      <w:r>
        <w:br/>
      </w:r>
      <w:r>
        <w:t>Giáo án Thực hành tiếng Việt trang 75</w:t>
      </w:r>
      <w:r>
        <w:br/>
      </w:r>
      <w:r>
        <w:t>Giáo án Viết báo cáo nghiên cứu về một vấn đề tự nhiên hoặc xã hội</w:t>
      </w:r>
      <w:r>
        <w:br/>
      </w:r>
      <w:r>
        <w:t>Giáo án Nói và nghe: Trình bày báo cáo nghiên cứu về một vấn đề tự nhiên, xã hội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