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127</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Thực hành tiếng Việt trang 127</w:t>
      </w:r>
      <w:r>
        <w:br/>
      </w:r>
      <w:r>
        <w:rPr>
          <w:b/>
        </w:rPr>
        <w:t>I. MỤC TIÊU</w:t>
      </w:r>
      <w:r>
        <w:br/>
      </w:r>
      <w:r>
        <w:rPr>
          <w:b/>
        </w:rPr>
        <w:t>1. Mức độ/ yêu cầu cần đạt</w:t>
      </w:r>
      <w:r>
        <w:br/>
      </w:r>
      <w:r>
        <w:t>- Phân tích được những đặc điểm cơ bản của ngôn ngữ viết.</w:t>
      </w:r>
      <w:r>
        <w:br/>
      </w:r>
      <w:r>
        <w:t>- Thực hành bài tập về những đặc điểm của ngôn ngữ viết.</w:t>
      </w:r>
      <w:r>
        <w:br/>
      </w:r>
      <w:r>
        <w:t>- Vận dụng hiểu và sử dụng đúng, hay đặc điểm của ngôn ngữ viết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giải thích nghĩa của từ. </w:t>
      </w:r>
      <w:r>
        <w:br/>
      </w:r>
      <w:r>
        <w:rPr>
          <w:b/>
        </w:rPr>
        <w:t>3. Phẩm chất</w:t>
      </w:r>
      <w:r>
        <w:br/>
      </w:r>
      <w:r>
        <w:t xml:space="preserve">- Trân trọng và có tình yêu với Tiếng Việt. </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trình bày vấn đề.</w:t>
      </w:r>
      <w:r>
        <w:br/>
      </w:r>
      <w:r>
        <w:rPr>
          <w:b/>
        </w:rPr>
        <w:t>c. Sản phẩm:</w:t>
      </w:r>
      <w:r>
        <w:t xml:space="preserve"> câu trả lời của HS.</w:t>
      </w:r>
      <w:r>
        <w:br/>
      </w:r>
      <w:r>
        <w:rPr>
          <w:b/>
        </w:rPr>
        <w:t>d. Tổ chức thực hiện:</w:t>
      </w:r>
      <w:r>
        <w:br/>
      </w:r>
      <w:r>
        <w:t xml:space="preserve">Bước 1. Giao nhiệm vụ học tập </w:t>
      </w:r>
      <w:r>
        <w:br/>
      </w:r>
      <w:r>
        <w:t>GV tổ chức hoạt động: GV trình chiếu các câu hỏi trắc nghiệm</w:t>
      </w:r>
      <w:r>
        <w:br/>
      </w:r>
      <w:r>
        <w:rPr>
          <w:b/>
        </w:rPr>
        <w:t>Câu 1: Ngôn ngữ do ai tạo ra?</w:t>
      </w:r>
      <w:r>
        <w:br/>
      </w:r>
      <w:r>
        <w:t xml:space="preserve">A. </w:t>
      </w:r>
      <w:r>
        <w:t>Vận động kiến tạo của thiên nhiên</w:t>
      </w:r>
      <w:r>
        <w:br/>
      </w:r>
      <w:r>
        <w:t xml:space="preserve">B. </w:t>
      </w:r>
      <w:r>
        <w:t xml:space="preserve"> </w:t>
      </w:r>
      <w:r>
        <w:t xml:space="preserve">Do tự nhiên sáng tạo </w:t>
      </w:r>
      <w:r>
        <w:br/>
      </w:r>
      <w:r>
        <w:rPr>
          <w:b/>
        </w:rPr>
        <w:t xml:space="preserve">C.   Chính con người tạo nên </w:t>
      </w:r>
      <w:r>
        <w:br/>
      </w:r>
      <w:r>
        <w:t>D. Thượng đế sáng tạo nên.</w:t>
      </w:r>
      <w:r>
        <w:br/>
      </w:r>
      <w:r>
        <w:rPr>
          <w:b/>
        </w:rPr>
        <w:t xml:space="preserve">Câu 2: Con người tạo ra ngôn ngữ nhằm mục đích gì? </w:t>
      </w:r>
      <w:r>
        <w:br/>
      </w:r>
      <w:r>
        <w:rPr>
          <w:b/>
        </w:rPr>
        <w:t xml:space="preserve">A. </w:t>
      </w:r>
      <w:r>
        <w:rPr>
          <w:b/>
        </w:rPr>
        <w:t>Trao đổi thông tin, tình cảm.</w:t>
      </w:r>
      <w:r>
        <w:br/>
      </w:r>
      <w:r>
        <w:t>B. Thể hiện cảm xúc</w:t>
      </w:r>
      <w:r>
        <w:br/>
      </w:r>
      <w:r>
        <w:t xml:space="preserve">C. Nghiên cứu thiên nhiên </w:t>
      </w:r>
      <w:r>
        <w:br/>
      </w:r>
      <w:r>
        <w:t>D. Sáng tác văn học.</w:t>
      </w:r>
      <w:r>
        <w:br/>
      </w:r>
      <w:r>
        <w:rPr>
          <w:b/>
        </w:rPr>
        <w:t>Câu 3: Hoạt động giao tiếp nào không sử dụng ngôn ngữ dưới dạng lời nói?</w:t>
      </w:r>
      <w:r>
        <w:br/>
      </w:r>
      <w:r>
        <w:t>A. Phần thi ứng xử của hoa hậu</w:t>
      </w:r>
      <w:r>
        <w:br/>
      </w:r>
      <w:r>
        <w:rPr>
          <w:b/>
        </w:rPr>
        <w:t>B. Bài học trong SGK</w:t>
      </w:r>
      <w:r>
        <w:br/>
      </w:r>
      <w:r>
        <w:t>C. Trò chơi Ai là triệu phú.</w:t>
      </w:r>
      <w:r>
        <w:br/>
      </w:r>
      <w:r>
        <w:t>D. Phỏng vấn và trả lời phỏng vấn</w:t>
      </w:r>
      <w:r>
        <w:br/>
      </w:r>
      <w:r>
        <w:rPr>
          <w:b/>
        </w:rPr>
        <w:t>Câu 4: Ngôn ngữ tồn tại chủ yếu ở dạng nào?</w:t>
      </w:r>
      <w:r>
        <w:br/>
      </w:r>
      <w:r>
        <w:t>A. Dạng nói và cử chỉ, điệu bộ.</w:t>
      </w:r>
      <w:r>
        <w:br/>
      </w:r>
      <w:r>
        <w:t>B. Dạng viết và hệ thống kí tự.</w:t>
      </w:r>
      <w:r>
        <w:br/>
      </w:r>
      <w:r>
        <w:rPr>
          <w:b/>
        </w:rPr>
        <w:t>C. Dạng nói và dạng viết.</w:t>
      </w:r>
      <w:r>
        <w:br/>
      </w:r>
      <w:r>
        <w:t>D. Cử chỉ điệu bộ và hệ thống kí tự.</w:t>
      </w:r>
      <w:r>
        <w:br/>
      </w:r>
      <w:r>
        <w:rPr>
          <w:b/>
        </w:rPr>
        <w:t>Câu 5: Chọn từ thích hợp</w:t>
      </w:r>
      <w:r>
        <w:br/>
      </w:r>
      <w:r>
        <w:rPr>
          <w:i/>
        </w:rPr>
        <w:t>“Hoạt động giao tiếp là hoạt động trao đổi ………...của con người trong xã hội, được tiến hành chủ yếu bằng phương tiện………….. nhằm thực hiện những mục đích về nhận thức, về tình cảm, về hành động”.</w:t>
      </w:r>
      <w:r>
        <w:br/>
      </w:r>
      <w:r>
        <w:t>A. Thông tin, giao tiếp</w:t>
      </w:r>
      <w:r>
        <w:br/>
      </w:r>
      <w:r>
        <w:t>B. Lời nói, ngôn ngữ</w:t>
      </w:r>
      <w:r>
        <w:br/>
      </w:r>
      <w:r>
        <w:t xml:space="preserve">C. Thông tin, lời nói </w:t>
      </w:r>
      <w:r>
        <w:br/>
      </w:r>
      <w:r>
        <w:rPr>
          <w:b/>
        </w:rPr>
        <w:t>D. Thông tin, ngôn ngữ</w:t>
      </w:r>
      <w:r>
        <w:br/>
      </w:r>
      <w:r>
        <w:t>Bước 2. Thực hiện nhiệm vụ</w:t>
      </w:r>
      <w:r>
        <w:br/>
      </w:r>
      <w:r>
        <w:t>Học sinh suy nghĩ và thực hiện trả lời nhanh</w:t>
      </w:r>
      <w:r>
        <w:t xml:space="preserve">  </w:t>
      </w:r>
      <w:r>
        <w:br/>
      </w:r>
      <w:r>
        <w:t xml:space="preserve">Bước 3. Báo cáo, thảo luận </w:t>
      </w:r>
      <w:r>
        <w:br/>
      </w:r>
      <w:r>
        <w:t xml:space="preserve">Học sinh chia sẻ </w:t>
      </w:r>
      <w:r>
        <w:br/>
      </w:r>
      <w:r>
        <w:t xml:space="preserve">Bước 4. Kết luận, nhận định </w:t>
      </w:r>
      <w:r>
        <w:br/>
      </w:r>
      <w:r>
        <w:t xml:space="preserve">- GV chốt lại đáp án </w:t>
      </w:r>
      <w:r>
        <w:br/>
      </w:r>
      <w:r>
        <w:t>- Giáo viên dẫn dắt vào bài học</w:t>
      </w:r>
      <w:r>
        <w:br/>
      </w:r>
      <w:r>
        <w:rPr>
          <w:b/>
        </w:rPr>
        <w:t xml:space="preserve">B. HOẠT ĐỘNG HÌNH THÀNH KIẾN THỨC </w:t>
      </w:r>
      <w:r>
        <w:br/>
      </w:r>
      <w:r>
        <w:rPr>
          <w:b/>
        </w:rPr>
        <w:t>a. Mục tiêu:</w:t>
      </w:r>
      <w:r>
        <w:t xml:space="preserve"> </w:t>
      </w:r>
      <w:r>
        <w:br/>
      </w:r>
      <w:r>
        <w:t>- Nhận biết và hiểu được cách trích dẫn tài liệu tham khảo.</w:t>
      </w:r>
      <w:r>
        <w:br/>
      </w:r>
      <w:r>
        <w:t>- Nhận biết và sử dụng được phương tiện phi ngôn ngữ.</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11 trang, trên đây là tóm tắt 3 trang đầu của Giáo án Ngữ văn 11 Thực hành tiếng Việt trang 127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Vĩnh biệt Cửu Trùng Đài</w:t>
      </w:r>
      <w:r>
        <w:br/>
      </w:r>
      <w:r>
        <w:t>Giáo án Sống hay không sống – Đó là vấn đề</w:t>
      </w:r>
      <w:r>
        <w:br/>
      </w:r>
      <w:r>
        <w:t>Giáo án Chí khí anh hùng</w:t>
      </w:r>
      <w:r>
        <w:br/>
      </w:r>
      <w:r>
        <w:t>Giáo án Âm mưu và tình yêu</w:t>
      </w:r>
      <w:r>
        <w:br/>
      </w:r>
      <w:r>
        <w:t>Giáo án Viết văn bản nghị luận về một tác phẩm văn học (kịch bản văn học) hoặc tác phẩm nghệ thuật (bộ phim)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