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Thực hành tiếng Việt trang 20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Ngữ văn 11 (Chân trời sáng tạo): Thực hành tiếng Việt trang 20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Mức độ/ yêu cầu cần đạt</w:t>
      </w:r>
      <w:r>
        <w:br/>
      </w:r>
      <w:r>
        <w:t>- Xác định và phân tích được nghĩa của từ.</w:t>
      </w:r>
      <w:r>
        <w:br/>
      </w:r>
      <w:r>
        <w:t xml:space="preserve">- Giải thích được nghĩa của từ cần giải thích. 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>a. Năng lực chung</w:t>
      </w:r>
      <w:r>
        <w:br/>
      </w:r>
      <w:r>
        <w:t>- Năng lực giải quyết vấn đề, năng lực tự quản bản thân, năng lực giao tiếp, năng lực hợp tác...</w:t>
      </w:r>
      <w:r>
        <w:br/>
      </w:r>
      <w:r>
        <w:rPr>
          <w:b/>
        </w:rPr>
        <w:t>b. Năng lực riêng biệt:</w:t>
      </w:r>
      <w:r>
        <w:br/>
      </w:r>
      <w:r>
        <w:t xml:space="preserve">- Năng lực giải thích nghĩa của từ. </w:t>
      </w:r>
      <w:r>
        <w:br/>
      </w:r>
      <w:r>
        <w:rPr>
          <w:b/>
        </w:rPr>
        <w:t>3. Phẩm chất</w:t>
      </w:r>
      <w:r>
        <w:br/>
      </w:r>
      <w:r>
        <w:t>- Có ý thức vận dụng kiến thức vào giao tiếp và tạo lập văn bản.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GV</w:t>
      </w:r>
      <w:r>
        <w:br/>
      </w:r>
      <w:r>
        <w:t>- Giáo án;</w:t>
      </w:r>
      <w:r>
        <w:br/>
      </w:r>
      <w:r>
        <w:t>- Phiếu bài tập, trả lời câu hỏi;</w:t>
      </w:r>
      <w:r>
        <w:br/>
      </w:r>
      <w:r>
        <w:t>- Bảng phân công nhiệm vụ cho học sinh hoạt động trên lớp;</w:t>
      </w:r>
      <w:r>
        <w:br/>
      </w:r>
      <w:r>
        <w:t>- Bảng giao nhiệm vụ học tập cho học sinh ở nhà;</w:t>
      </w:r>
      <w:r>
        <w:br/>
      </w:r>
      <w:r>
        <w:rPr>
          <w:b/>
        </w:rPr>
        <w:t>2. Chuẩn bị của HS</w:t>
      </w:r>
      <w:r>
        <w:br/>
      </w:r>
      <w:r>
        <w:rPr>
          <w:b/>
        </w:rPr>
        <w:t xml:space="preserve"> </w:t>
      </w:r>
      <w:r>
        <w:t>SGK, SBT Ngữ văn 11,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 xml:space="preserve">a. Mục tiêu: </w:t>
      </w:r>
      <w:r>
        <w:t>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 GV trình bày vấn đề.</w:t>
      </w:r>
      <w:r>
        <w:br/>
      </w:r>
      <w:r>
        <w:rPr>
          <w:b/>
        </w:rPr>
        <w:t>c. Sản phẩm:</w:t>
      </w:r>
      <w:r>
        <w:t xml:space="preserve"> câu trả lời của HS.</w:t>
      </w:r>
      <w:r>
        <w:br/>
      </w:r>
      <w:r>
        <w:rPr>
          <w:b/>
        </w:rPr>
        <w:t>d. Tổ chức thực hiện:</w:t>
      </w:r>
      <w:r>
        <w:br/>
      </w:r>
      <w:r>
        <w:t>- GV tổ chức hoạt động tìm hiểu kiến thức</w:t>
      </w:r>
      <w:r>
        <w:rPr>
          <w:i/>
        </w:rPr>
        <w:t>.</w:t>
      </w:r>
      <w:r>
        <w:br/>
      </w:r>
      <w:r>
        <w:rPr>
          <w:i/>
        </w:rPr>
        <w:t>- Dự kiến sản phẩm</w:t>
      </w:r>
      <w:r>
        <w:t xml:space="preserve">: Theo định nghĩa của từ tượng hình và tượng thanh. </w:t>
      </w:r>
      <w:r>
        <w:br/>
      </w:r>
      <w:r>
        <w:rPr>
          <w:i/>
        </w:rPr>
        <w:t xml:space="preserve">- Từ chia sẻ của HS, GV dẫn dắt vào bài học mới: </w:t>
      </w:r>
      <w:r>
        <w:t xml:space="preserve">Chúng ta sẽ tìm hiểu trong bài ngày hôm nay, Thực hành tiếng Việt trang 20. </w:t>
      </w:r>
      <w:r>
        <w:br/>
      </w:r>
      <w:r>
        <w:rPr>
          <w:b/>
        </w:rPr>
        <w:t>B. HOẠT ĐỘNG HÌNH THÀNH KIẾN THỨC</w:t>
      </w:r>
      <w:r>
        <w:br/>
      </w:r>
      <w:r>
        <w:rPr>
          <w:b/>
        </w:rPr>
        <w:t>a. Mục tiêu:</w:t>
      </w:r>
      <w:r>
        <w:t xml:space="preserve"> </w:t>
      </w:r>
      <w:r>
        <w:br/>
      </w:r>
      <w:r>
        <w:t>- Xác định và phân tích được nghĩa của từ.</w:t>
      </w:r>
      <w:r>
        <w:br/>
      </w:r>
      <w:r>
        <w:t xml:space="preserve">- Giải thích được nghĩa của từ cần giải thích. </w:t>
      </w:r>
      <w:r>
        <w:br/>
      </w:r>
      <w:r>
        <w:rPr>
          <w:b/>
        </w:rPr>
        <w:t>b. Nội dung:</w:t>
      </w:r>
      <w:r>
        <w:t xml:space="preserve"> HS sử dụng SGK, chắt lọc kiến thức để tiến hành trả lời câu hỏi.</w:t>
      </w:r>
      <w:r>
        <w:br/>
      </w:r>
      <w:r>
        <w:rPr>
          <w:b/>
        </w:rPr>
        <w:t xml:space="preserve">c. Sản phẩm học tập: </w:t>
      </w:r>
      <w:r>
        <w:t>HS tiếp thu kiến thức và câu trả lời của HS.</w:t>
      </w:r>
      <w:r>
        <w:br/>
      </w:r>
      <w:r>
        <w:rPr>
          <w:b/>
        </w:rPr>
        <w:t>d. Tổ chức thực hiện: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9 trang, trên đây là tóm tắt 2 trang đầu của Giáo án Ngữ văn 11 Thực hành tiếng Việt trang 20 Chân trời sáng tạo. 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Giới thiệu bài học và tri thức ngữ văn trang 9</w:t>
      </w:r>
      <w:r>
        <w:br/>
      </w:r>
      <w:r>
        <w:t>Giáo án Ai đã đặt tên cho dòng sông</w:t>
      </w:r>
      <w:r>
        <w:br/>
      </w:r>
      <w:r>
        <w:t>Giáo án Cõi lá</w:t>
      </w:r>
      <w:r>
        <w:br/>
      </w:r>
      <w:r>
        <w:t>Giáo án Chiều xuân</w:t>
      </w:r>
      <w:r>
        <w:br/>
      </w:r>
      <w:r>
        <w:t>Giáo án Trăng sáng trên đầm sen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