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24</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24</w:t>
      </w:r>
      <w:r>
        <w:br/>
      </w:r>
      <w:r>
        <w:rPr>
          <w:b/>
        </w:rPr>
        <w:t>I. MỤC TIÊU</w:t>
      </w:r>
      <w:r>
        <w:br/>
      </w:r>
      <w:r>
        <w:rPr>
          <w:b/>
        </w:rPr>
        <w:t>1. Về mức độ/ yêu cầu cần đạt</w:t>
      </w:r>
      <w:r>
        <w:br/>
      </w:r>
      <w:r>
        <w:t>- HS nhận biết, phân tích được đặc điểm, tác dụng của biện pháp tu từ lặp cấu trúc trong viết và nói tiếng Việt.</w:t>
      </w:r>
      <w:r>
        <w:br/>
      </w:r>
      <w:r>
        <w:rPr>
          <w:b/>
        </w:rPr>
        <w:t>2. Về năng lực</w:t>
      </w:r>
      <w:r>
        <w:br/>
      </w:r>
      <w:r>
        <w:rPr>
          <w:b/>
        </w:rPr>
        <w:t>a. Năng lực chung</w:t>
      </w:r>
      <w:r>
        <w:br/>
      </w:r>
      <w:r>
        <w:t>- Năng lực giải quyết vấn đề, năng lực tự quản bản thân, năng lực giao tiếp, năng lực hợp tác...</w:t>
      </w:r>
      <w:r>
        <w:br/>
      </w:r>
      <w:r>
        <w:t xml:space="preserve">- Năng lực </w:t>
      </w:r>
      <w:r>
        <w:t>vận dụng cách trình bày theo các kiểu đoạn văn.</w:t>
      </w:r>
      <w:r>
        <w:br/>
      </w:r>
      <w:r>
        <w:rPr>
          <w:b/>
        </w:rPr>
        <w:t>b. Năng lực đặc thù</w:t>
      </w:r>
      <w:r>
        <w:br/>
      </w:r>
      <w:r>
        <w:t>- Năng lực xác định, phân tích đặc điểm của biện pháp tu từ lặp cấu trúc.</w:t>
      </w:r>
      <w:r>
        <w:br/>
      </w:r>
      <w:r>
        <w:t>- Năng lực phân tích, chỉ ra sự phù hợp của việc lựa chọn, sử dụng từ ngữ, cấu trúc được lặp lại phù hợp việc thể hiện nội dung của bài.</w:t>
      </w:r>
      <w:r>
        <w:br/>
      </w:r>
      <w:r>
        <w:t xml:space="preserve"> </w:t>
      </w:r>
      <w:r>
        <w:rPr>
          <w:b/>
        </w:rPr>
        <w:t>3. Về phẩm chất</w:t>
      </w:r>
      <w:r>
        <w:br/>
      </w:r>
      <w:r>
        <w:t>- Giúp HS có ý thức ham học, nghiêm túc, tích cực, ý thức sử dụng ngôn ngữ đúng, ý thức trau dồi tiếng Việt trong giao tiếp và tạo lập văn bản.</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làm bài tập: </w:t>
      </w:r>
      <w:r>
        <w:br/>
      </w:r>
      <w:r>
        <w:rPr>
          <w:i/>
        </w:rPr>
        <w:t>Xác định từ ngữ được lặp lại trong câu: “</w:t>
      </w:r>
      <w:r>
        <w:rPr>
          <w:b/>
        </w:rPr>
        <w:t>Học tập là một thói quen tốt. Nếu bạn học tập chăm chỉ và thành công trong tương lai.”</w:t>
      </w:r>
      <w:r>
        <w:br/>
      </w:r>
      <w:r>
        <w:rPr>
          <w:i/>
        </w:rPr>
        <w:t>⇒⇒Theo em, việc sử dụng lặp lại như vậy có tác dụng gì?</w:t>
      </w:r>
      <w:r>
        <w:br/>
      </w:r>
      <w:r>
        <w:t>- GV gọi HS trả lời và giải thích lí do.</w:t>
      </w:r>
      <w:r>
        <w:br/>
      </w:r>
      <w:r>
        <w:rPr>
          <w:i/>
        </w:rPr>
        <w:t xml:space="preserve">Đáp án: </w:t>
      </w:r>
      <w:r>
        <w:br/>
      </w:r>
      <w:r>
        <w:t>+ Từ lặp lại: học tập.</w:t>
      </w:r>
      <w:r>
        <w:br/>
      </w:r>
      <w:r>
        <w:t>+ Tác dụng: xác định cách thức và kết quả điều chỉnh của đối tượng đó. Đồng thời, nó giúp người đọc hiểu được tác dụng của việc học tập chăm chỉ và kết quả nhận được.</w:t>
      </w:r>
      <w:r>
        <w:br/>
      </w:r>
      <w:r>
        <w:t xml:space="preserve">- GV dẫn dắt vào bài học mới: </w:t>
      </w:r>
      <w:r>
        <w:rPr>
          <w:i/>
        </w:rPr>
        <w:t>Như vậy, việc lặp cấu trúc trong các câu văn, câu thơ sẽ giúp truyền tải, biểu đạt nội dung có nhịp điệu và liên kết. Để tìm hiểu kĩ về cách sử dụng này, bài học hôm nay chúng ta cùng nhau khám phá biện pháp lặp cấu trúc.</w:t>
      </w:r>
      <w:r>
        <w:br/>
      </w:r>
      <w:r>
        <w:rPr>
          <w:b/>
        </w:rPr>
        <w:t xml:space="preserve">B. HOẠT ĐỘNG HÌNH THÀNH KIẾN THỨC </w:t>
      </w:r>
      <w:r>
        <w:br/>
      </w:r>
      <w:r>
        <w:rPr>
          <w:b/>
        </w:rPr>
        <w:t>Hoạt động 1: Tìm hiểu về biện pháp tu từ lặp</w:t>
      </w:r>
      <w:r>
        <w:br/>
      </w:r>
      <w:r>
        <w:rPr>
          <w:b/>
        </w:rPr>
        <w:t>a. Mục tiêu:</w:t>
      </w:r>
      <w:r>
        <w:t xml:space="preserve"> Nắm được cách nhận biết và tác dụng của việc sử dụng từ ngữ được lặp lại trong câu văn, câu thơ.</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rPr>
          <w:b/>
        </w:rPr>
        <w:t>Tài liệu có 9 trang, trên đây là tóm tắt 3 trang đầu của Giáo án Ngữ văn 11 Thực hành tiếng việt trang 24 Cánh diều.</w:t>
      </w:r>
      <w:r>
        <w:br/>
      </w:r>
      <w:r>
        <w:rPr>
          <w:i/>
        </w:rPr>
        <w:t>Xem thử tài liệu tại đây:</w:t>
      </w:r>
      <w:r>
        <w:rPr>
          <w:b/>
        </w:rPr>
        <w:t xml:space="preserve"> Link tài liệu</w:t>
      </w:r>
      <w:r>
        <w:br/>
      </w:r>
      <w:r>
        <w:rPr>
          <w:b/>
        </w:rPr>
        <w:t>Xem thêm giáo án Ngữ văn 11 sách Cánh diều hay, chi tiết khác:</w:t>
      </w:r>
      <w:r>
        <w:br/>
      </w:r>
      <w:r>
        <w:t>Tôi yêu em</w:t>
      </w:r>
      <w:r>
        <w:br/>
      </w:r>
      <w:r>
        <w:t>Nỗi niềm tương tư</w:t>
      </w:r>
      <w:r>
        <w:br/>
      </w:r>
      <w:r>
        <w:t>Giáo án Ngữ văn 11 (Cánh diều 2023):</w:t>
      </w:r>
      <w:r>
        <w:br/>
      </w:r>
      <w:r>
        <w:t>Viết bài nghị luận xã hội về một tư tưởng, đạo lí</w:t>
      </w:r>
      <w:r>
        <w:br/>
      </w:r>
      <w:r>
        <w:t>Nói và nghe: Trình bày ý kiến đánh giá, bình luận về một tư tưởng, đạo lí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