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Vĩnh biệt Cửu Trùng Đài</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Vĩnh biệt Cửu Trùng Đài</w:t>
      </w:r>
      <w:r>
        <w:br/>
      </w:r>
      <w:r>
        <w:rPr>
          <w:b/>
        </w:rPr>
        <w:t>I. MỤC TIÊU</w:t>
      </w:r>
      <w:r>
        <w:br/>
      </w:r>
      <w:r>
        <w:rPr>
          <w:b/>
        </w:rPr>
        <w:t>1. Mức độ/ yêu cầu cần đạt</w:t>
      </w:r>
      <w:r>
        <w:br/>
      </w:r>
      <w:r>
        <w:t>- N</w:t>
      </w:r>
      <w:r>
        <w:t>hận biết và phân tích được một số yếu tố của bi kịch như</w:t>
      </w:r>
      <w:r>
        <w:t>:</w:t>
      </w:r>
      <w:r>
        <w:t xml:space="preserve"> </w:t>
      </w:r>
      <w:r>
        <w:rPr>
          <w:i/>
        </w:rPr>
        <w:t>xung đột</w:t>
      </w:r>
      <w:r>
        <w:rPr>
          <w:i/>
        </w:rPr>
        <w:t>,</w:t>
      </w:r>
      <w:r>
        <w:rPr>
          <w:i/>
        </w:rPr>
        <w:t xml:space="preserve"> hành động</w:t>
      </w:r>
      <w:r>
        <w:rPr>
          <w:i/>
        </w:rPr>
        <w:t>,</w:t>
      </w:r>
      <w:r>
        <w:rPr>
          <w:i/>
        </w:rPr>
        <w:t xml:space="preserve"> lời thoại</w:t>
      </w:r>
      <w:r>
        <w:rPr>
          <w:i/>
        </w:rPr>
        <w:t>,</w:t>
      </w:r>
      <w:r>
        <w:rPr>
          <w:i/>
        </w:rPr>
        <w:t xml:space="preserve"> nhân vật</w:t>
      </w:r>
      <w:r>
        <w:rPr>
          <w:i/>
        </w:rPr>
        <w:t>,</w:t>
      </w:r>
      <w:r>
        <w:rPr>
          <w:i/>
        </w:rPr>
        <w:t xml:space="preserve"> cốt truyện</w:t>
      </w:r>
      <w:r>
        <w:rPr>
          <w:i/>
        </w:rPr>
        <w:t>,</w:t>
      </w:r>
      <w:r>
        <w:rPr>
          <w:i/>
        </w:rPr>
        <w:t xml:space="preserve"> hiệu ứng </w:t>
      </w:r>
      <w:r>
        <w:rPr>
          <w:i/>
        </w:rPr>
        <w:t>t</w:t>
      </w:r>
      <w:r>
        <w:rPr>
          <w:i/>
        </w:rPr>
        <w:t xml:space="preserve">hanh </w:t>
      </w:r>
      <w:r>
        <w:rPr>
          <w:i/>
        </w:rPr>
        <w:t>lọc</w:t>
      </w:r>
      <w:r>
        <w:rPr>
          <w:i/>
        </w:rPr>
        <w:t>, chủ đề</w:t>
      </w:r>
      <w:r>
        <w:rPr>
          <w:i/>
        </w:rPr>
        <w:t>.</w:t>
      </w:r>
      <w:r>
        <w:br/>
      </w:r>
      <w:r>
        <w:t>- Phân tích được các chi tiết tiêu biểu, đề tài, câu chuyện, sự kiện, nhân vật và mối quan hệ của chúng trong tính chỉnh thể của tác phẩm; nhận xét được những chi tiết quan trọng trong việc thể hiện nội dung văn bản kịch.</w:t>
      </w:r>
      <w:r>
        <w:br/>
      </w:r>
      <w:r>
        <w:t>- Phân tích và đánh giá được chủ đề, tư tưởng, thông điệp mà tác giả muốn gửi đến người đọc thông qua hình thức nghệ thuật của tác phẩm; phân biệt chủ đề chính, chủ đề phụ trong một văn bản có nhiều chủ đề.</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Trân trọng lẽ sống cao đẹp</w:t>
      </w:r>
      <w:r>
        <w:t>;</w:t>
      </w:r>
      <w:r>
        <w:t xml:space="preserve"> có ý thức suy nghĩ và thể hiện chủ kiến trước các vấn đề của đời sống</w:t>
      </w:r>
      <w:r>
        <w:t>.</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b/>
        </w:rPr>
        <w:t xml:space="preserve">Bước 1. </w:t>
      </w:r>
      <w:r>
        <w:rPr>
          <w:b/>
        </w:rPr>
        <w:t>GV chuyển giao nhiệm vụ học tập</w:t>
      </w:r>
      <w:r>
        <w:br/>
      </w:r>
      <w:r>
        <w:t>GV chia sẻ</w:t>
      </w:r>
      <w:r>
        <w:t xml:space="preserve"> hình ảnh:</w:t>
      </w:r>
      <w:r>
        <w:br/>
      </w:r>
      <w:r>
        <w:drawing>
          <wp:inline xmlns:a="http://schemas.openxmlformats.org/drawingml/2006/main" xmlns:pic="http://schemas.openxmlformats.org/drawingml/2006/picture">
            <wp:extent cx="4057650" cy="3648075"/>
            <wp:docPr id="1" name="Picture 1"/>
            <wp:cNvGraphicFramePr>
              <a:graphicFrameLocks noChangeAspect="1"/>
            </wp:cNvGraphicFramePr>
            <a:graphic>
              <a:graphicData uri="http://schemas.openxmlformats.org/drawingml/2006/picture">
                <pic:pic>
                  <pic:nvPicPr>
                    <pic:cNvPr id="0" name="temp_inline_9a44c3a3643e4bb5b32d843d7d9c4b11.jpg"/>
                    <pic:cNvPicPr/>
                  </pic:nvPicPr>
                  <pic:blipFill>
                    <a:blip r:embed="rId9"/>
                    <a:stretch>
                      <a:fillRect/>
                    </a:stretch>
                  </pic:blipFill>
                  <pic:spPr>
                    <a:xfrm>
                      <a:off x="0" y="0"/>
                      <a:ext cx="4057650" cy="3648075"/>
                    </a:xfrm>
                    <a:prstGeom prst="rect"/>
                  </pic:spPr>
                </pic:pic>
              </a:graphicData>
            </a:graphic>
          </wp:inline>
        </w:drawing>
      </w:r>
      <w:r>
        <w:br/>
      </w:r>
      <w:r>
        <w:t xml:space="preserve">GV đặt câu hỏi: </w:t>
      </w:r>
      <w:r>
        <w:rPr>
          <w:i/>
        </w:rPr>
        <w:t xml:space="preserve">Em đã bắt gặp hình ảnh này bao giờ chưa? Hãy chia sẻ những hiểu biết của em về hình ảnh.  </w:t>
      </w:r>
      <w:r>
        <w:br/>
      </w:r>
      <w:r>
        <w:rPr>
          <w:b/>
        </w:rPr>
        <w:t xml:space="preserve">Bước 2. </w:t>
      </w:r>
      <w:r>
        <w:rPr>
          <w:b/>
        </w:rPr>
        <w:t xml:space="preserve">HS </w:t>
      </w:r>
      <w:r>
        <w:rPr>
          <w:b/>
        </w:rPr>
        <w:t>thực hiện nhiệm vụ học tập</w:t>
      </w:r>
      <w:r>
        <w:br/>
      </w:r>
      <w:r>
        <w:t>Học sinh xem, lắng nghe câu hỏi của GV, suy nghĩ để trả lời.</w:t>
      </w:r>
      <w:r>
        <w:br/>
      </w:r>
      <w:r>
        <w:rPr>
          <w:b/>
        </w:rPr>
        <w:t xml:space="preserve">Bước 3. </w:t>
      </w:r>
      <w:r>
        <w:rPr>
          <w:b/>
        </w:rPr>
        <w:t>Báo cáo kết quả hoạt động và thảo luận</w:t>
      </w:r>
      <w:r>
        <w:br/>
      </w:r>
      <w:r>
        <w:t>GV mời 1 – 2 HS chia sẻ trước lớp, yêu cầu cả lớp lắng nghe, nhận xét.</w:t>
      </w:r>
      <w:r>
        <w:br/>
      </w:r>
      <w:r>
        <w:rPr>
          <w:b/>
        </w:rPr>
        <w:t xml:space="preserve">Bước 4. </w:t>
      </w:r>
      <w:r>
        <w:rPr>
          <w:b/>
        </w:rPr>
        <w:t>Đánh giá kết quả thực hiện nhiệm vụ học tập</w:t>
      </w:r>
      <w:r>
        <w:t xml:space="preserve"> </w:t>
      </w:r>
      <w:r>
        <w:br/>
      </w:r>
      <w:r>
        <w:t>GV nhận xét, đánh giá và dẫn vào bài học mới</w:t>
      </w:r>
      <w:r>
        <w:t>:</w:t>
      </w:r>
      <w:r>
        <w:rPr>
          <w:i/>
        </w:rPr>
        <w:t xml:space="preserve"> Nguyễn Huy Tưởng cùng thế hệ với Nam Cao, Tô Hoài nhưng có thiên hướng khai thác các đề tài lịch sử và rất thành công trong hai thể loại kịch lịch sử và tiểu thuyết lịch sử như: Đêm hội Long Trì; An Tư; Lá cờ thêu sáu chữ vàng; Sống mãi với thủ đô...Vũ Như Tô là vở kịch đầu tay - bi kịch lịch sử có giá trị nhất của ông.</w:t>
      </w:r>
      <w:r>
        <w:br/>
      </w:r>
      <w:r>
        <w:rPr>
          <w:b/>
        </w:rPr>
        <w:t>B. HOẠT ĐỘNG HÌNH THÀNH KIẾN THỨC</w:t>
      </w:r>
      <w:r>
        <w:br/>
      </w:r>
      <w:r>
        <w:rPr>
          <w:b/>
        </w:rPr>
        <w:t>Hoạt động 1: Đọc văn bản</w:t>
      </w:r>
      <w:r>
        <w:br/>
      </w:r>
      <w:r>
        <w:rPr>
          <w:b/>
        </w:rPr>
        <w:t>a. Mục tiêu:</w:t>
      </w:r>
      <w:r>
        <w:t xml:space="preserve"> Nắm được những thông tin về tác phẩm.</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 GV cho HS xem video về nhà văn Nguyễn Huy Tưởng theo đườnglink sau: </w:t>
      </w:r>
      <w:r>
        <w:br/>
      </w:r>
      <w:r>
        <w:t>https://www.youtube.com/watch?v=iQteO7rc2fE</w:t>
      </w:r>
      <w:r>
        <w:br/>
      </w:r>
      <w:r>
        <w:t xml:space="preserve">- GV cho HS xem 1 đoạn trong vở bi kịch Vũ Như Tô theo đường link sau: </w:t>
      </w:r>
      <w:r>
        <w:br/>
      </w:r>
      <w:r>
        <w:t>https://www.youtube.com/watch?v=WnfSXQlErbA</w:t>
      </w:r>
      <w:r>
        <w:br/>
      </w:r>
      <w:r>
        <w:t>- GV phát PHT số 1, yêu cầu HS hoàn thành PHT.</w:t>
      </w:r>
      <w:r>
        <w:br/>
      </w:r>
      <w:r>
        <w:t>Phiếu học tập số 1: thảo luận cặp đôi và thực hiện những yêu cầu sau đây</w:t>
      </w:r>
      <w:r>
        <w:br/>
      </w:r>
      <w:r>
        <w:t>- Trình bày nét chính về tác giả Nguyễn Huy Tưởng?</w:t>
      </w:r>
      <w:r>
        <w:br/>
      </w:r>
      <w:r>
        <w:t>- Tóm tắt vở kịch Vũ Như Tô?</w:t>
      </w:r>
      <w:r>
        <w:br/>
      </w:r>
      <w:r>
        <w:t>- Nêu xuất xứ của đoạn trích Vĩnh biệt Cửu Trùng Đài?</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xml:space="preserve">1. </w:t>
      </w:r>
      <w:r>
        <w:rPr>
          <w:b/>
        </w:rPr>
        <w:t>Tác giả</w:t>
      </w:r>
      <w:r>
        <w:br/>
      </w:r>
      <w:r>
        <w:t xml:space="preserve">- </w:t>
      </w:r>
      <w:r>
        <w:t>Nguyễn Huy Tưởng (1912 – 1960), quê Hà Nội.</w:t>
      </w:r>
      <w:r>
        <w:br/>
      </w:r>
      <w:r>
        <w:t xml:space="preserve">- Ông là nhà văn, nhà viết kịch nổi tiếng ở Việt Nam. </w:t>
      </w:r>
      <w:r>
        <w:br/>
      </w:r>
      <w:r>
        <w:t>- Ông là cha đẻ của những vở kịch nổi tiếng như: Vũ Như Tô, Bắc Sơn, Sống mãi với Thủ đô…</w:t>
      </w:r>
      <w:r>
        <w:br/>
      </w:r>
      <w:r>
        <w:rPr>
          <w:b/>
        </w:rPr>
        <w:t xml:space="preserve">2. Văn bản </w:t>
      </w:r>
      <w:r>
        <w:br/>
      </w:r>
      <w:r>
        <w:rPr>
          <w:b/>
        </w:rPr>
        <w:t>a. Tóm tắt vở kịch: SGK</w:t>
      </w:r>
      <w:r>
        <w:br/>
      </w:r>
      <w:r>
        <w:rPr>
          <w:b/>
        </w:rPr>
        <w:t>b. Đoạn trích:</w:t>
      </w:r>
      <w:r>
        <w:br/>
      </w:r>
      <w:r>
        <w:t xml:space="preserve">- </w:t>
      </w:r>
      <w:r>
        <w:rPr>
          <w:i/>
        </w:rPr>
        <w:t>"Vĩnh biệt Cửu Trùng Đài"</w:t>
      </w:r>
      <w:r>
        <w:t xml:space="preserve"> thuộc hồi V, hồi cuối của tác phẩm.</w:t>
      </w:r>
      <w:r>
        <w:br/>
      </w:r>
      <w:r>
        <w:t>- Xoay quanh việc binh lính, dân chúng đốt Cửu Trùng Đài, giết Đan Thiềm, Vũ Như Tô.</w:t>
      </w:r>
      <w:r>
        <w:br/>
      </w:r>
      <w:r>
        <w:br/>
      </w:r>
      <w:r>
        <w:br/>
      </w:r>
      <w:r>
        <w:br/>
      </w:r>
      <w:r>
        <w:br/>
      </w:r>
      <w:r>
        <w:rPr>
          <w:b/>
        </w:rPr>
        <w:t>………………………………………….</w:t>
      </w:r>
      <w:r>
        <w:br/>
      </w:r>
      <w:r>
        <w:rPr>
          <w:b/>
        </w:rPr>
        <w:t>………………………………………….</w:t>
      </w:r>
      <w:r>
        <w:br/>
      </w:r>
      <w:r>
        <w:rPr>
          <w:b/>
        </w:rPr>
        <w:t>………………………………………….</w:t>
      </w:r>
      <w:r>
        <w:br/>
      </w:r>
      <w:r>
        <w:rPr>
          <w:b/>
        </w:rPr>
        <w:t xml:space="preserve">Tài liệu có 14 trang, trên đây là tóm tắt 4 trang đầu của Giáo án Ngữ văn 11 Vĩnh biệt Cửu Trùng Đài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Sống hay không sống – Đó là vấn đề</w:t>
      </w:r>
      <w:r>
        <w:br/>
      </w:r>
      <w:r>
        <w:t>Giáo án Chí khí anh hùng</w:t>
      </w:r>
      <w:r>
        <w:br/>
      </w:r>
      <w:r>
        <w:t>Giáo án Thực hành tiếng Việt trang 127</w:t>
      </w:r>
      <w:r>
        <w:br/>
      </w:r>
      <w:r>
        <w:t>Giáo án Âm mưu và tình yêu</w:t>
      </w:r>
      <w:r>
        <w:br/>
      </w:r>
      <w:r>
        <w:t>Giáo án Viết văn bản nghị luận về một tác phẩm văn học (kịch bản văn học) hoặc tác phẩm nghệ thuật (bộ phim)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