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Viết văn bản nghị luận về một tác phẩm văn học (Bài thơ) hoặc tác phẩm nghệ thuật (Bức tranh, pho tượng)</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Viết văn bản nghị luận về một tác phẩm văn học (Bài thơ) hoặc tác phẩm nghệ thuật (Bức tranh, pho tượng)</w:t>
      </w:r>
      <w:r>
        <w:br/>
      </w:r>
      <w:r>
        <w:rPr>
          <w:b/>
        </w:rPr>
        <w:t>I. MỤC TIÊU</w:t>
      </w:r>
      <w:r>
        <w:br/>
      </w:r>
      <w:r>
        <w:rPr>
          <w:b/>
        </w:rPr>
        <w:t>1. Mức độ/ yêu cầu cần đạt</w:t>
      </w:r>
      <w:r>
        <w:br/>
      </w:r>
      <w:r>
        <w:t>- Viết được</w:t>
      </w:r>
      <w:r>
        <w:t xml:space="preserve"> </w:t>
      </w:r>
      <w:r>
        <w:t>văn bản nghị luận về một tác phẩm văn học (Bài thơ) hoặc tác phẩm nghệ thuật (Bức tranh, pho tượng): trình bày rõ quan điểm và hệ thống các luận điểm; cấu trúc chặt chẽ, có mở đầu và kết thúc gây ấn tượng, sử dụng các lí lẽ và bằng chứng thuyết phục, chính xác, tin cậy, thích hợp, đầy đủ.</w:t>
      </w:r>
      <w:r>
        <w:br/>
      </w:r>
      <w:r>
        <w:t>- Biết trình bày về một vấn đề về một tác phẩm văn học (Bài thơ) hoặc tác phẩm nghệ thuật (Bức tranh, pho tượng)</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Trân trọng, yêu quý và bảo vệ thiên nhiên.</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rPr>
          <w:i/>
        </w:rPr>
        <w:t xml:space="preserve">* Giao nhiệm vụ HT: </w:t>
      </w:r>
      <w:r>
        <w:br/>
      </w:r>
      <w:r>
        <w:rPr>
          <w:i/>
        </w:rPr>
        <w:t>Câu 1: Khi viết văn nghị luận cần làm gì?</w:t>
      </w:r>
      <w:r>
        <w:br/>
      </w:r>
      <w:r>
        <w:rPr>
          <w:i/>
        </w:rPr>
        <w:t xml:space="preserve">Câu 2: Việc dùng hệ thống lí lẽ và dẫn chứng được gọi là </w:t>
      </w:r>
      <w:r>
        <w:br/>
      </w:r>
      <w:r>
        <w:rPr>
          <w:i/>
        </w:rPr>
        <w:t>Câu 3: Phần viết giới thiệu vấn đề cần nghị luận gọi là gì?</w:t>
      </w:r>
      <w:r>
        <w:br/>
      </w:r>
      <w:r>
        <w:t>Câu 4: Hãy cho biết tên gọi chung của những hình ảnh trên? (GV trình chiếu)</w:t>
      </w:r>
      <w:r>
        <w:br/>
      </w:r>
      <w:r>
        <w:rPr>
          <w:i/>
        </w:rPr>
        <w:t xml:space="preserve"> e. Thực hiện nhiệm vụ HT: </w:t>
      </w:r>
      <w:r>
        <w:t>Nhóm đôi HS thảo luận và tìm câu trả lời.</w:t>
      </w:r>
      <w:r>
        <w:br/>
      </w:r>
      <w:r>
        <w:t>*</w:t>
      </w:r>
      <w:r>
        <w:rPr>
          <w:i/>
        </w:rPr>
        <w:t xml:space="preserve">Báo cáo, thảo luận: </w:t>
      </w:r>
      <w:r>
        <w:t>2 – 3 nhóm trình bày, các nhóm khác góp ý, bổ sung hoặc tất cả các nhóm cùng dán/ đính câu trả lời lên bảng phụ.</w:t>
      </w:r>
      <w:r>
        <w:br/>
      </w:r>
      <w:r>
        <w:t>*</w:t>
      </w:r>
      <w:r>
        <w:rPr>
          <w:i/>
        </w:rPr>
        <w:t xml:space="preserve"> Kết luận, nhận định</w:t>
      </w:r>
      <w:r>
        <w:br/>
      </w:r>
      <w:r>
        <w:t xml:space="preserve"> </w:t>
      </w:r>
      <w:r>
        <w:t>- Câu 1: Xác định được mục đích viết.</w:t>
      </w:r>
      <w:r>
        <w:br/>
      </w:r>
      <w:r>
        <w:t xml:space="preserve"> </w:t>
      </w:r>
      <w:r>
        <w:t>- Câu 2: Lập luận</w:t>
      </w:r>
      <w:r>
        <w:br/>
      </w:r>
      <w:r>
        <w:t xml:space="preserve"> </w:t>
      </w:r>
      <w:r>
        <w:t>- Câu 3: Mở bài</w:t>
      </w:r>
      <w:r>
        <w:br/>
      </w:r>
      <w:r>
        <w:t xml:space="preserve"> </w:t>
      </w:r>
      <w:r>
        <w:t xml:space="preserve">- Câu 4: GV giúp HS hiểu khái niệm “tác phẩm” ở đây bao gồm t.p nghệ thuật (hội họa, điêu khắc, âm nhạc, điện ảnh, sân khấu, văn chương…); Giúp HS phát hiện vấn đề thông qua các ngữ liệu. </w:t>
      </w:r>
      <w:r>
        <w:br/>
      </w:r>
      <w:r>
        <w:t>- GV dẫn dắt, giới thiệu nội dung bài học mới.</w:t>
      </w:r>
      <w:r>
        <w:br/>
      </w:r>
      <w:r>
        <w:rPr>
          <w:b/>
        </w:rPr>
        <w:t xml:space="preserve">B. HOẠT ĐỘNG HÌNH THÀNH KIẾN THỨC </w:t>
      </w:r>
      <w:r>
        <w:br/>
      </w:r>
      <w:r>
        <w:rPr>
          <w:b/>
        </w:rPr>
        <w:t>Hoạt động 1: Tìm hiểu một số điểm cần lưu ý khi viết một bài văn</w:t>
      </w:r>
      <w:r>
        <w:br/>
      </w:r>
      <w:r>
        <w:rPr>
          <w:b/>
        </w:rPr>
        <w:t>a. Mục tiêu:</w:t>
      </w:r>
      <w:r>
        <w:t xml:space="preserve"> Xác định được một số điểm cần lưu ý khi viết một bài văn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 GV yêu cầu HS trả lời câu hỏi: </w:t>
      </w:r>
      <w:r>
        <w:br/>
      </w:r>
      <w:r>
        <w:t>–</w:t>
      </w:r>
      <w:r>
        <w:t xml:space="preserve"> </w:t>
      </w:r>
      <w:r>
        <w:rPr>
          <w:i/>
        </w:rPr>
        <w:t>Nghị luận về một vấn đề xã hội trong tác phẩm văn học là gì?</w:t>
      </w:r>
      <w:r>
        <w:br/>
      </w:r>
      <w:r>
        <w:t>–</w:t>
      </w:r>
      <w:r>
        <w:t xml:space="preserve"> </w:t>
      </w:r>
      <w:r>
        <w:rPr>
          <w:i/>
        </w:rPr>
        <w:t>Khi viết bài nghị luận về một vấn đề xã hội trong tác phẩm văn học cần đảm bảo những yêu cầu nào?</w:t>
      </w:r>
      <w:r>
        <w:br/>
      </w:r>
      <w:r>
        <w:rPr>
          <w:i/>
        </w:rPr>
        <w:t>+ Bố cục bài nghị luận về một vấn đề xã hội trong tác phẩm văn học gồm mấy phần, kể tên?</w:t>
      </w:r>
      <w:r>
        <w:br/>
      </w:r>
      <w:r>
        <w:rPr>
          <w:i/>
        </w:rPr>
        <w:t xml:space="preserve">(Hs ôn tập lại kiến thức về kiểu bài nghị luận về một vấn đề xã hội - Xem bài 2: Hành trang vào tương lai; Ngữ văn 11, tập 1.) điền vào phiếu học tập: </w:t>
      </w:r>
      <w:r>
        <w:br/>
      </w:r>
      <w:r>
        <w:br/>
      </w:r>
      <w:r>
        <w:br/>
      </w:r>
      <w:r>
        <w:br/>
      </w:r>
      <w:r>
        <w:br/>
      </w:r>
      <w:r>
        <w:rPr>
          <w:i/>
        </w:rPr>
        <w:t>Mở bài</w:t>
      </w:r>
      <w:r>
        <w:br/>
      </w:r>
      <w:r>
        <w:br/>
      </w:r>
      <w:r>
        <w:br/>
      </w:r>
      <w:r>
        <w:t xml:space="preserve"> </w:t>
      </w:r>
      <w:r>
        <w:br/>
      </w:r>
      <w:r>
        <w:br/>
      </w:r>
      <w:r>
        <w:br/>
      </w:r>
      <w:r>
        <w:br/>
      </w:r>
      <w:r>
        <w:br/>
      </w:r>
      <w:r>
        <w:rPr>
          <w:i/>
        </w:rPr>
        <w:t>Thân bài</w:t>
      </w:r>
      <w:r>
        <w:br/>
      </w:r>
      <w:r>
        <w:br/>
      </w:r>
      <w:r>
        <w:br/>
      </w:r>
      <w:r>
        <w:t xml:space="preserve"> </w:t>
      </w:r>
      <w:r>
        <w:br/>
      </w:r>
      <w:r>
        <w:br/>
      </w:r>
      <w:r>
        <w:br/>
      </w:r>
      <w:r>
        <w:br/>
      </w:r>
      <w:r>
        <w:br/>
      </w:r>
      <w:r>
        <w:rPr>
          <w:i/>
        </w:rPr>
        <w:t>Kết bài</w:t>
      </w:r>
      <w:r>
        <w:br/>
      </w:r>
      <w:r>
        <w:br/>
      </w:r>
      <w:r>
        <w:br/>
      </w:r>
      <w:r>
        <w:t xml:space="preserve"> </w:t>
      </w:r>
      <w:r>
        <w:br/>
      </w:r>
      <w:r>
        <w:br/>
      </w:r>
      <w:r>
        <w:br/>
      </w:r>
      <w:r>
        <w:br/>
      </w:r>
      <w:r>
        <w:br/>
      </w:r>
      <w:r>
        <w:t xml:space="preserve"> </w:t>
      </w:r>
      <w:r>
        <w:br/>
      </w:r>
      <w:r>
        <w:t>–</w:t>
      </w:r>
      <w:r>
        <w:t xml:space="preserve"> </w:t>
      </w:r>
      <w:r>
        <w:rPr>
          <w:i/>
        </w:rPr>
        <w:t>Nêu ít nhất một điều em chưa rõ về những thông tin trên (nếu có).</w:t>
      </w:r>
      <w:r>
        <w:br/>
      </w:r>
      <w:r>
        <w:t>- HS thực hiện nhiệm vụ.</w:t>
      </w:r>
      <w:r>
        <w:br/>
      </w:r>
      <w:r>
        <w:rPr>
          <w:b/>
        </w:rPr>
        <w:t>Bước 2: HS trao đổi thảo luận, thực hiện nhiệm vụ</w:t>
      </w:r>
      <w:r>
        <w:br/>
      </w:r>
      <w:r>
        <w:t>- HS nghe và đặt câu hỏi liên quan đến bài học;</w:t>
      </w:r>
      <w:r>
        <w:br/>
      </w:r>
      <w:r>
        <w:t xml:space="preserve">- HS trình bày sản phẩm. </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Tri thức về kiểu bài:</w:t>
      </w:r>
      <w:r>
        <w:br/>
      </w:r>
      <w:r>
        <w:t>- Khái niệm:</w:t>
      </w:r>
      <w:r>
        <w:br/>
      </w:r>
      <w:r>
        <w:rPr>
          <w:i/>
        </w:rPr>
        <w:t>Nghị luận về một tác phẩm văn học (bài thơ) hoặc một tác phẩm nghệ thuật (bức tranh, pho tượng)</w:t>
      </w:r>
      <w:r>
        <w:t xml:space="preserve"> là kiểu bài nghị luận dùng lí lẽ, bằng chứng để làm rõ giá trị nội dung và một số nét đặc sắc về nghệ thuật của một bài thơ hoặc một bức tranh, pho tượng. </w:t>
      </w:r>
      <w:r>
        <w:br/>
      </w:r>
      <w:r>
        <w:rPr>
          <w:b/>
        </w:rPr>
        <w:t>- Yêu cầu đối với kiểu bài:</w:t>
      </w:r>
      <w:r>
        <w:br/>
      </w:r>
      <w:r>
        <w:t>• Về nội dung:</w:t>
      </w:r>
      <w:r>
        <w:br/>
      </w:r>
      <w:r>
        <w:t>+ Nêu được một số nét đặc sắc về nội dung của tác phẩm (từ ngữ, hình ảnh, chủ đề tư tưởng, cảm hứng, thông điệp...) và nghệ thuật của tác phẩm (từ ngữ, hình ảnh, bố cục, thể thơ, vần, nhịp, các biện pháp nghệ thuật trong bài thơ; chất liệu, bố cục, màu sắc, chi tiết nghệ thuật... của bức tranh/ pho tượng).</w:t>
      </w:r>
      <w:r>
        <w:br/>
      </w:r>
      <w:r>
        <w:t>+ Có những lí lẽ xác đáng, hợp lí dựa trên các bằng chứng tiêu biểu từ tác phẩm.</w:t>
      </w:r>
      <w:r>
        <w:br/>
      </w:r>
      <w:r>
        <w:t>• Về hình thức, đảm bảo các yêu cầu của kiểu bài nghị luận: lập luận chặt chẽ; kết hợp các thao tác nghị luận; diễn đạt mạch lạc; sử dụng các phương tiện liên kết hợp lí để giúp người đọc nhận ra mạch lập luận.</w:t>
      </w:r>
      <w:r>
        <w:br/>
      </w:r>
      <w:r>
        <w:t>• Bố cục đảm bảo ba phần:</w:t>
      </w:r>
      <w:r>
        <w:br/>
      </w:r>
      <w:r>
        <w:rPr>
          <w:i/>
        </w:rPr>
        <w:t>Mở bài</w:t>
      </w:r>
      <w:r>
        <w:t>: Giới thiệu vấn đề nghị luận (tên tác phẩm, tác giả, khái quát nội dung, ý nghĩa của tác phẩm hoặc nêu định hướng của bài viết).</w:t>
      </w:r>
      <w:r>
        <w:br/>
      </w:r>
      <w:r>
        <w:rPr>
          <w:i/>
        </w:rPr>
        <w:t>Thân bài</w:t>
      </w:r>
      <w:r>
        <w:t>: Lần lượt trình bày các luận điểm về những nét đặc sắc về nội dung và hình thức nghệ thuật; đưa ra lí lẽ và bằng chứng đa dạng, thuyết phục để làm sáng tỏ luận điểm; các luận điểm, lí lẽ, bằng chứng được sắp xếp theo trình tự hợp lí.</w:t>
      </w:r>
      <w:r>
        <w:br/>
      </w:r>
      <w:r>
        <w:rPr>
          <w:i/>
        </w:rPr>
        <w:t>Kết bài</w:t>
      </w:r>
      <w:r>
        <w:t>: Khẳng định giá trị của tác phẩm hoặc nếu ý nghĩa của tác phẩm đối với bản thân/ người đọc.</w:t>
      </w:r>
      <w:r>
        <w:br/>
      </w:r>
      <w:r>
        <w:br/>
      </w:r>
      <w:r>
        <w:br/>
      </w:r>
      <w:r>
        <w:br/>
      </w:r>
      <w:r>
        <w:br/>
      </w:r>
      <w:r>
        <w:t xml:space="preserve"> </w:t>
      </w:r>
      <w:r>
        <w:br/>
      </w:r>
      <w:r>
        <w:rPr>
          <w:b/>
        </w:rPr>
        <w:t>Hoạt động 2: Thực hành viết theo các bước</w:t>
      </w:r>
      <w:r>
        <w:br/>
      </w:r>
      <w:r>
        <w:rPr>
          <w:b/>
        </w:rPr>
        <w:t>a. Mục tiêu:</w:t>
      </w:r>
      <w:r>
        <w:t xml:space="preserve"> Nắm được các viết bài văn.</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w:t>
      </w:r>
      <w:r>
        <w:br/>
      </w:r>
      <w:r>
        <w:rPr>
          <w:b/>
        </w:rPr>
        <w:t>………………………………………….</w:t>
      </w:r>
      <w:r>
        <w:br/>
      </w:r>
      <w:r>
        <w:rPr>
          <w:b/>
        </w:rPr>
        <w:t>………………………………………….</w:t>
      </w:r>
      <w:r>
        <w:br/>
      </w:r>
      <w:r>
        <w:rPr>
          <w:b/>
        </w:rPr>
        <w:t xml:space="preserve">Tài liệu có 13 trang, trên đây là tóm tắt 5 trang đầu của Giáo án Ngữ văn 11 Viết văn bản nghị luận về một tác phẩm văn học (Bài thơ) hoặc tác phẩm nghệ thuật (Bức tranh, pho tượng)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Gai</w:t>
      </w:r>
      <w:r>
        <w:br/>
      </w:r>
      <w:r>
        <w:t>Giáo án Thực hành tiếng Việt trang 65</w:t>
      </w:r>
      <w:r>
        <w:br/>
      </w:r>
      <w:r>
        <w:t>Giáo án Giới thiệu về một bài thơ hoặc một bức tranh/ pho tượng theo lựa chọn cá nhân</w:t>
      </w:r>
      <w:r>
        <w:br/>
      </w:r>
      <w:r>
        <w:t>Giáo án Nghe và phản hồi về bài giới thiệu một tác phẩm văn học hoặc tác phẩm nghệ thuật</w:t>
      </w:r>
      <w:r>
        <w:br/>
      </w:r>
      <w:r>
        <w:t>Giáo án Ôn tập trang 76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