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văn bản nghị luận về một tác phẩm văn học (kịch bản văn học) hoặc tác phẩm nghệ thuật (bộ phim)</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Viết văn bản nghị luận về một tác phẩm văn học (kịch bản văn học) hoặc tác phẩm nghệ thuật (bộ phim)</w:t>
      </w:r>
      <w:r>
        <w:br/>
      </w:r>
      <w:r>
        <w:rPr>
          <w:b/>
        </w:rPr>
        <w:t>I. MỤC TIÊU</w:t>
      </w:r>
      <w:r>
        <w:br/>
      </w:r>
      <w:r>
        <w:rPr>
          <w:b/>
        </w:rPr>
        <w:t>1. Mức độ/ yêu cầu cần đạt</w:t>
      </w:r>
      <w:r>
        <w:br/>
      </w:r>
      <w:r>
        <w:t>- Nhận diện được kiểu bài viết văn bản nghị luận về một tác phẩm văn học (kịch bản văn học) hoặc tác phẩm nghệ thuật (bộ phim)</w:t>
      </w:r>
      <w:r>
        <w:br/>
      </w:r>
      <w:r>
        <w:t xml:space="preserve">- Nhận diện và phân tích được phương pháp thực hiện kiểu bài viết bài viết văn bản nghị luận về một tác phẩm văn học (kịch bản văn học) hoặc </w:t>
      </w:r>
      <w:r>
        <w:br/>
      </w:r>
      <w:r>
        <w:t>tác phẩm nghệ thuật (bộ phim)</w:t>
      </w:r>
      <w:r>
        <w:br/>
      </w:r>
      <w:r>
        <w:t>- Viết văn bản nghị luận về một tác phẩm văn học (kịch bản văn học) hoặc tác phẩm nghệ thuật (bộ phim)</w:t>
      </w:r>
      <w:r>
        <w:br/>
      </w:r>
      <w:r>
        <w:t>- Đánh giá được kết quả bài viết văn bản nghị luận về một tác phẩm văn học (kịch bản văn học) hoặc tác phẩm nghệ thuật (bộ phim)</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Ý thức tự giác, tích cực trong học tập.</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t>B1. Chuyển giao nhiệm vụ</w:t>
      </w:r>
      <w:r>
        <w:br/>
      </w:r>
      <w:r>
        <w:t xml:space="preserve">- GV đặt câu hỏi gợi dẫn: </w:t>
      </w:r>
      <w:r>
        <w:rPr>
          <w:i/>
        </w:rPr>
        <w:t>Em có yêu thích một bài thơ nào không? Hãy đọc bài thơ đó? Điều gì khiến em ấn tượng về bài thơ? Hay em có thích một bộ phim nào không? Kể sơ lược nội dung bộ phim? Em ấn tượng điều gì trong bộ phim đó?</w:t>
      </w:r>
      <w:r>
        <w:br/>
      </w:r>
      <w:r>
        <w:t>B2. Thực hiện nhiệm vụ</w:t>
      </w:r>
      <w:r>
        <w:t>: HS lắng nghe câu hỏi của GV, suy nghĩ để trả lời.</w:t>
      </w:r>
      <w:r>
        <w:br/>
      </w:r>
      <w:r>
        <w:t>B3. Báo cáo thảo luận: GV mời 1 – 2 HS chia sẻ trước lớp, yêu cầu cả lớp nghe, nhận xét.</w:t>
      </w:r>
      <w:r>
        <w:br/>
      </w:r>
      <w:r>
        <w:t xml:space="preserve">B4. Đánh giá kết quả thực hiện: </w:t>
      </w:r>
      <w:r>
        <w:t>- GV nhận xét, đánh giá.</w:t>
      </w:r>
      <w:r>
        <w:br/>
      </w:r>
      <w:r>
        <w:t xml:space="preserve">- GV dẫn vào bài học: </w:t>
      </w:r>
      <w:r>
        <w:rPr>
          <w:i/>
        </w:rPr>
        <w:t xml:space="preserve">Bài học hôm nay chúng ta cùng tìm hiểu kiểu bài và cách viết dạng bài: </w:t>
      </w:r>
      <w:r>
        <w:t>Viết văn bản nghị luận về một tác phẩm văn học hoặc một tác phẩm nghệ thuật</w:t>
      </w:r>
      <w:r>
        <w:br/>
      </w:r>
      <w:r>
        <w:rPr>
          <w:b/>
        </w:rPr>
        <w:t xml:space="preserve">B. HOẠT ĐỘNG HÌNH THÀNH KIẾN THỨC </w:t>
      </w:r>
      <w:r>
        <w:br/>
      </w:r>
      <w:r>
        <w:rPr>
          <w:b/>
        </w:rPr>
        <w:t>Hoạt động 1: Tìm hiểu một số điểm cần lưu ý khi viết một bài văn</w:t>
      </w:r>
      <w:r>
        <w:br/>
      </w:r>
      <w:r>
        <w:rPr>
          <w:b/>
        </w:rPr>
        <w:t>a. Mục tiêu:</w:t>
      </w:r>
      <w:r>
        <w:t xml:space="preserve"> Xác định được một số điểm cần lưu ý khi viết một bài văn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11 trang, trên đây là tóm tắt 3 trang đầu của Giáo án Ngữ văn 11 Viết văn bản nghị luận về một tác phẩm văn học (kịch bản văn học) hoặc tác phẩm nghệ thuật (bộ phim)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Chí khí anh hùng</w:t>
      </w:r>
      <w:r>
        <w:br/>
      </w:r>
      <w:r>
        <w:t>Giáo án Thực hành tiếng Việt trang 127</w:t>
      </w:r>
      <w:r>
        <w:br/>
      </w:r>
      <w:r>
        <w:t>Giáo án Âm mưu và tình yêu</w:t>
      </w:r>
      <w:r>
        <w:br/>
      </w:r>
      <w:r>
        <w:t>Giáo án Giới thiệu một kịch bản văn học hoặc một bộ phim theo lựa chọn cá nhân</w:t>
      </w:r>
      <w:r>
        <w:br/>
      </w:r>
      <w:r>
        <w:t>Giáo án Ôn tập trang 140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