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9: Một số vấn đề cơ bản của Luật quốc tế</w:t>
      </w:r>
    </w:p>
    <w:p>
      <w:r>
        <w:t xml:space="preserve"> </w:t>
      </w:r>
      <w:r>
        <w:rPr>
          <w:b/>
        </w:rPr>
        <w:t xml:space="preserve">Giải bài tập </w:t>
      </w:r>
      <w:r>
        <w:rPr>
          <w:b/>
        </w:rPr>
        <w:t>Kinh tế pháp luật 12</w:t>
      </w:r>
      <w:r>
        <w:rPr>
          <w:b/>
        </w:rPr>
        <w:t xml:space="preserve"> Chủ đề 9</w:t>
      </w:r>
      <w:r>
        <w:rPr>
          <w:b/>
        </w:rPr>
        <w:t>: Một số vấn đề cơ bản của Luật quốc tế</w:t>
      </w:r>
      <w:r>
        <w:br/>
      </w:r>
      <w:r>
        <w:rPr>
          <w:b/>
        </w:rPr>
        <w:t>Bài 14: Một số vấn đề chung về pháp luật quốc tế</w:t>
      </w:r>
      <w:r>
        <w:br/>
      </w:r>
      <w:r>
        <w:rPr>
          <w:b/>
        </w:rPr>
        <w:t>Bài 15: Công pháp quốc tế về dân cư, lãnh thổ và chủ quyền quốc gia</w:t>
      </w:r>
      <w:r>
        <w:br/>
      </w:r>
      <w:r>
        <w:rPr>
          <w:b/>
        </w:rPr>
        <w:t>Bài 16: Nguyên tắc cơ bản của Tổ chức Thương mại thế giới và hợp đồng thương mại quốc tế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Kinh tế pháp luật 12</w:t>
      </w:r>
      <w:r>
        <w:t xml:space="preserve"> </w:t>
      </w:r>
      <w:r>
        <w:rPr>
          <w:b/>
        </w:rPr>
        <w:t>K</w:t>
      </w:r>
      <w:r>
        <w:rPr>
          <w:b/>
        </w:rPr>
        <w:t xml:space="preserve">ết </w:t>
      </w:r>
      <w:r>
        <w:rPr>
          <w:b/>
        </w:rPr>
        <w:t xml:space="preserve">nối tri thức </w:t>
      </w:r>
      <w:r>
        <w:rPr>
          <w:b/>
        </w:rPr>
        <w:t xml:space="preserve">hay, chi tiết khác: </w:t>
      </w:r>
      <w:r>
        <w:br/>
      </w:r>
      <w:r>
        <w:rPr>
          <w:b/>
        </w:rPr>
        <w:t>Chủ đề 4: Lập kế hoạch kinh doanh</w:t>
      </w:r>
      <w:r>
        <w:br/>
      </w:r>
      <w:r>
        <w:rPr>
          <w:b/>
        </w:rPr>
        <w:t>Chủ đề 5: Trách nhiệm xã hội của doanh nghiệp</w:t>
      </w:r>
      <w:r>
        <w:br/>
      </w:r>
      <w:r>
        <w:rPr>
          <w:b/>
        </w:rPr>
        <w:t>Chủ đề 6: Quản lí thu, chi trong gia đình</w:t>
      </w:r>
      <w:r>
        <w:br/>
      </w:r>
      <w:r>
        <w:rPr>
          <w:b/>
        </w:rPr>
        <w:t>Chủ đề 7: Một số quyền và nghĩa vụ của công dân về kinh tế</w:t>
      </w:r>
      <w:r>
        <w:br/>
      </w:r>
      <w:r>
        <w:rPr>
          <w:b/>
        </w:rPr>
        <w:t>Chủ đề 8: Quyền và nghĩa vụ của công dân về văn hóa, xã hội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