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 Công tác tuyển sinh, đào tạo trong các trường Quân đội nhân dân Việt Nam và Công an nhân dân Việt Nam</w:t>
      </w:r>
    </w:p>
    <w:p>
      <w:r>
        <w:rPr>
          <w:b/>
        </w:rPr>
        <w:t xml:space="preserve">Giải GDQP 12 Bài 3: Công tác tuyển sinh, đào tạo trong các trường Quân đội nhân dân Việt Nam và Công an nhân dân Việt Nam </w:t>
      </w:r>
      <w:r>
        <w:br/>
      </w:r>
      <w:r>
        <w:rPr>
          <w:b/>
        </w:rPr>
        <w:t>Mở đầu</w:t>
      </w:r>
      <w:r>
        <w:br/>
      </w:r>
      <w:r>
        <w:rPr>
          <w:b/>
        </w:rPr>
        <w:t>Mở đầu trang 22 GDQP 12</w:t>
      </w:r>
      <w:r>
        <w:t>:</w:t>
      </w:r>
      <w:r>
        <w:t xml:space="preserve"> </w:t>
      </w:r>
      <w:r>
        <w:t>Em hãy quan sát và cho biết hình 3.1 thể hiện hoạt động gì? Thời gian nào trong năm thường diễn ra hoạt động đó?</w:t>
      </w:r>
      <w:r>
        <w:br/>
      </w:r>
      <w:r>
        <w:drawing>
          <wp:inline xmlns:a="http://schemas.openxmlformats.org/drawingml/2006/main" xmlns:pic="http://schemas.openxmlformats.org/drawingml/2006/picture">
            <wp:extent cx="1905000" cy="2724150"/>
            <wp:docPr id="1" name="Picture 1"/>
            <wp:cNvGraphicFramePr>
              <a:graphicFrameLocks noChangeAspect="1"/>
            </wp:cNvGraphicFramePr>
            <a:graphic>
              <a:graphicData uri="http://schemas.openxmlformats.org/drawingml/2006/picture">
                <pic:pic>
                  <pic:nvPicPr>
                    <pic:cNvPr id="0" name="temp_inline_f569f7fa92fb4a76bc686c5d8bde1309.jpg"/>
                    <pic:cNvPicPr/>
                  </pic:nvPicPr>
                  <pic:blipFill>
                    <a:blip r:embed="rId9"/>
                    <a:stretch>
                      <a:fillRect/>
                    </a:stretch>
                  </pic:blipFill>
                  <pic:spPr>
                    <a:xfrm>
                      <a:off x="0" y="0"/>
                      <a:ext cx="1905000" cy="2724150"/>
                    </a:xfrm>
                    <a:prstGeom prst="rect"/>
                  </pic:spPr>
                </pic:pic>
              </a:graphicData>
            </a:graphic>
          </wp:inline>
        </w:drawing>
      </w:r>
      <w:r>
        <w:br/>
      </w:r>
      <w:r>
        <w:t xml:space="preserve"> </w:t>
      </w:r>
      <w:r>
        <w:br/>
      </w:r>
      <w:r>
        <w:rPr>
          <w:b/>
        </w:rPr>
        <w:t>Lời giải:</w:t>
      </w:r>
      <w:r>
        <w:br/>
      </w:r>
      <w:r>
        <w:t>- Hình 3.1 thể hiện hoạt động hướng nghiệp, tuyển sinh của các trường đào tạo quân đội nhân dân và công an nhân dân Việt Nam</w:t>
      </w:r>
      <w:r>
        <w:br/>
      </w:r>
      <w:r>
        <w:t>- Hoạt động tuyển sinh thường được tổ chức vào khoảng tháng 6 hằng năm</w:t>
      </w:r>
      <w:r>
        <w:br/>
      </w:r>
      <w:r>
        <w:rPr>
          <w:b/>
        </w:rPr>
        <w:t>Khám phá</w:t>
      </w:r>
      <w:r>
        <w:br/>
      </w:r>
      <w:r>
        <w:rPr>
          <w:b/>
        </w:rPr>
        <w:t>II. Công tác tuyển sinh đào tạo trong các trường Quân đội Nhân dân Việt Nam</w:t>
      </w:r>
      <w:r>
        <w:br/>
      </w:r>
      <w:r>
        <w:rPr>
          <w:b/>
        </w:rPr>
        <w:t>Câu hỏi trang 24 GDQP 12</w:t>
      </w:r>
      <w:r>
        <w:t>:</w:t>
      </w:r>
      <w:r>
        <w:t xml:space="preserve"> </w:t>
      </w:r>
      <w:r>
        <w:t>Em hãy kể tên các học viện, trường sĩ quan có tổ chức tuyển sinh quân sự từ học sinh phổ thông.</w:t>
      </w:r>
      <w:r>
        <w:br/>
      </w:r>
      <w:r>
        <w:rPr>
          <w:b/>
        </w:rPr>
        <w:t>Lời giải:</w:t>
      </w:r>
      <w:r>
        <w:br/>
      </w:r>
      <w:r>
        <w:t>- Các học viện, trường sĩ quan (đại học) có tuyển sinh thí sinh từ học sinh phổ thông gồm:</w:t>
      </w:r>
      <w:r>
        <w:br/>
      </w:r>
      <w:r>
        <w:t>+ Học viện Kĩ thuật Quân sự (Đại học Kĩ thuật Lê Quý Đôn);</w:t>
      </w:r>
      <w:r>
        <w:br/>
      </w:r>
      <w:r>
        <w:t>+ Học viện Quân y (Trường Đại học Y - Dược Lê Hữu Trác);</w:t>
      </w:r>
      <w:r>
        <w:br/>
      </w:r>
      <w:r>
        <w:t>+ Học viện Hậu cần;</w:t>
      </w:r>
      <w:r>
        <w:br/>
      </w:r>
      <w:r>
        <w:t>+ Học viện Khoa học Quân sự;</w:t>
      </w:r>
      <w:r>
        <w:br/>
      </w:r>
      <w:r>
        <w:t>+ Học viện Biên phòng;</w:t>
      </w:r>
      <w:r>
        <w:br/>
      </w:r>
      <w:r>
        <w:t>+ Học viện Phòng không - Không quân;</w:t>
      </w:r>
      <w:r>
        <w:br/>
      </w:r>
      <w:r>
        <w:t>+ Học viện Hải quân;</w:t>
      </w:r>
      <w:r>
        <w:br/>
      </w:r>
      <w:r>
        <w:t>+ Trường Sĩ quan Lục quân 1 (Trường Đại học Trần Quốc Tuấn); Trường Sĩ quan Lục quân 2 (Trường Đại học Nguyễn Huệ);</w:t>
      </w:r>
      <w:r>
        <w:br/>
      </w:r>
      <w:r>
        <w:t>+ Trường Sĩ quan Chính trị (Trường Đại học Chính trị);</w:t>
      </w:r>
      <w:r>
        <w:br/>
      </w:r>
      <w:r>
        <w:t>+ Trường Sĩ quan Thông tin (Trường Đại học Thông tin Liên lạc);</w:t>
      </w:r>
      <w:r>
        <w:br/>
      </w:r>
      <w:r>
        <w:t>+ Trường Sĩ quan Công binh (Trường Đại học Ngô Quyền);</w:t>
      </w:r>
      <w:r>
        <w:br/>
      </w:r>
      <w:r>
        <w:t>+ Trường Sĩ quan Pháo binh; Trường Sĩ quan Phòng hoá;</w:t>
      </w:r>
      <w:r>
        <w:br/>
      </w:r>
      <w:r>
        <w:t>+ Trường Sĩ quan Tăng thiết giáp;</w:t>
      </w:r>
      <w:r>
        <w:br/>
      </w:r>
      <w:r>
        <w:t>+ Trường Sĩ quan Không quân;</w:t>
      </w:r>
      <w:r>
        <w:br/>
      </w:r>
      <w:r>
        <w:t>+ Trường Sĩ quan Đặc công;</w:t>
      </w:r>
      <w:r>
        <w:br/>
      </w:r>
      <w:r>
        <w:t>+ Trường Đại học Văn hoá - Nghệ thuật Quân đội;</w:t>
      </w:r>
      <w:r>
        <w:br/>
      </w:r>
      <w:r>
        <w:t>+ Trường Sĩ quan Kĩ thuật Quân sự (Trường Đại học Trần Đại Nghĩa).</w:t>
      </w:r>
      <w:r>
        <w:br/>
      </w:r>
      <w:r>
        <w:rPr>
          <w:b/>
        </w:rPr>
        <w:t>Câu hỏi trang 25 GDQP 12</w:t>
      </w:r>
      <w:r>
        <w:t>:</w:t>
      </w:r>
      <w:r>
        <w:t xml:space="preserve"> </w:t>
      </w:r>
      <w:r>
        <w:t>Nam năm nay 21 tuổi, đã tốt nghiệp trung cấp nghề nhưng chưa tốt nghiệp Trung học phổ thông. Theo em, Nam có đủ điều kiện để đăng kí thi tuyển sinh vào các trường đại học, cao đẳng quân sự không? Tại sao?</w:t>
      </w:r>
      <w:r>
        <w:br/>
      </w:r>
      <w:r>
        <w:rPr>
          <w:b/>
        </w:rPr>
        <w:t>Lời giải:</w:t>
      </w:r>
      <w:r>
        <w:br/>
      </w:r>
      <w:r>
        <w:t>- Nam không đủ điều kiện để đăng kí thi tuyển sinh vào các trường đại học, cao đẳng quân sự.</w:t>
      </w:r>
      <w:r>
        <w:br/>
      </w:r>
      <w:r>
        <w:t>- Vì: tiêu chuẩn về trình độ văn hóa (tính đến năm dự tuyển) của thí sinh đăng kí thi tuyển vào các trường đại học, cao đẳng quân sự là: đã tốt nghiệp THPT theo quy định của Bộ Giáo dục và Đào tạo.</w:t>
      </w:r>
      <w:r>
        <w:br/>
      </w:r>
      <w:r>
        <w:rPr>
          <w:b/>
        </w:rPr>
        <w:t>II. Công tác tuyển sinh đào tạo trong các trường Công an Nhân dân Việt Nam</w:t>
      </w:r>
      <w:r>
        <w:br/>
      </w:r>
      <w:r>
        <w:rPr>
          <w:b/>
        </w:rPr>
        <w:t>Câu hỏi trang 29 GDQP 12</w:t>
      </w:r>
      <w:r>
        <w:t>:</w:t>
      </w:r>
      <w:r>
        <w:t xml:space="preserve"> </w:t>
      </w:r>
      <w:r>
        <w:t>Theo em, thí sinh đăng kí xét tuyển vào các trường công an cần đạt những tiêu chuẩn nào? Làm rõ tiêu chuẩn về văn hoá, độ tuổi.</w:t>
      </w:r>
      <w:r>
        <w:br/>
      </w:r>
      <w:r>
        <w:rPr>
          <w:b/>
        </w:rPr>
        <w:t>Lời giải:</w:t>
      </w:r>
      <w:r>
        <w:br/>
      </w:r>
      <w:r>
        <w:t>-</w:t>
      </w:r>
      <w:r>
        <w:t xml:space="preserve"> </w:t>
      </w:r>
      <w:r>
        <w:t>Thí sinh đăng kí xét tuyển vào các trường công an cần đạt những tiêu chuẩn về: chính trị, đạo đức; văn hóa; độ tuổi và sức khỏe.</w:t>
      </w:r>
      <w:r>
        <w:br/>
      </w:r>
      <w:r>
        <w:t>+ Về chính trị, đạo đức: Đủ tiêu chuẩn về chính trị, phẩm chất đạo đức theo quy định hiện hành của Bộ Công an.</w:t>
      </w:r>
      <w:r>
        <w:br/>
      </w:r>
      <w:r>
        <w:t>+ Về trình độ văn hoá: Công dân thường trú tại địa phương nơi đăng kí sơ tuyển, học sinh Trường Văn hoá trong những năm học Trung học phổ thông hoặc tương đương đạt học lực từ khá trở lên (theo kết quả học bạ các năm học Trung học phổ thông).</w:t>
      </w:r>
      <w:r>
        <w:br/>
      </w:r>
      <w:r>
        <w:t>+ Về độ tuổi: Tính đến năm dự tuyển, học sinh Trường Văn hoá và công dân thường trú tại địa phương nơi đăng kí sơ tuyển không quá 22 tuổi, trường hợp là người dân tộc thiểu số không quá 25 tuổi.</w:t>
      </w:r>
      <w:r>
        <w:br/>
      </w:r>
      <w:r>
        <w:t>+ Về sức khoẻ: Đáp ứng tiêu chuẩn về sức khoẻ theo quy định của Bộ Công an. Ngoài ra, đối với từng trường sẽ có quy định cụ thể riêng.</w:t>
      </w:r>
      <w:r>
        <w:br/>
      </w:r>
      <w:r>
        <w:rPr>
          <w:b/>
        </w:rPr>
        <w:t>Luyện tập</w:t>
      </w:r>
      <w:r>
        <w:br/>
      </w:r>
      <w:r>
        <w:rPr>
          <w:b/>
        </w:rPr>
        <w:t>Giải GDQP 12 trang 30</w:t>
      </w:r>
      <w:r>
        <w:br/>
      </w:r>
      <w:r>
        <w:rPr>
          <w:b/>
        </w:rPr>
        <w:t>Luyện tập trang 30 GDQP 12</w:t>
      </w:r>
      <w:r>
        <w:t>:</w:t>
      </w:r>
      <w:r>
        <w:t xml:space="preserve"> </w:t>
      </w:r>
      <w:r>
        <w:t>Em hãy tìm hiểu thêm thông tin về đối tượng, tiêu chuẩn, phương thức tuyển sinh trình độ đại học hệ chính quy vào Học viện Kĩ thuật Quân sự và Trường Đại học Cảnh sát nhân dân.</w:t>
      </w:r>
      <w:r>
        <w:br/>
      </w:r>
      <w:r>
        <w:rPr>
          <w:b/>
        </w:rPr>
        <w:t>Lời giải:</w:t>
      </w:r>
      <w:r>
        <w:br/>
      </w:r>
      <w:r>
        <w:rPr>
          <w:b/>
        </w:rPr>
        <w:t>♦ Học viện Kĩ thuật Quân sự:</w:t>
      </w:r>
      <w:r>
        <w:br/>
      </w:r>
      <w:r>
        <w:rPr>
          <w:b/>
        </w:rPr>
        <w:t>- Đối tượng và tiêu chuẩn:</w:t>
      </w:r>
      <w:r>
        <w:br/>
      </w:r>
      <w:r>
        <w:rPr>
          <w:b/>
        </w:rPr>
        <w:t>(1) Đối tượng xét tuyển thẳng</w:t>
      </w:r>
      <w:r>
        <w:br/>
      </w:r>
      <w:r>
        <w:t>+ Anh hùng lao động, Anh hùng lực lượng vũ trang nhân dân, Chiến sĩ thi đua toàn quốc đã tốt nghiệp THPT.</w:t>
      </w:r>
      <w:r>
        <w:br/>
      </w:r>
      <w:r>
        <w:t>+ Thí sinh đạt giải Nhất, Nhì, Ba trong kỳ thi chọn học sinh giỏi Quốc gia, Quốc tế một trong các môn Toán, Vật lý, Hóa học, Tin học do Bộ GD&amp;ĐT tổ chức, cử tham gia, tốt nghiệp THPT năm 2024, thời gian đạt giải không quá 03 năm tính tới thời điểm đăng ký xét tuyển thẳng.</w:t>
      </w:r>
      <w:r>
        <w:br/>
      </w:r>
      <w:r>
        <w:t>+ Thí sinh đạt giải Nhất, Nhì, Ba cuộc thi Khoa học, kỹ thuật cấp Quốc gia, Quốc tế do Bộ GD&amp;ĐT tổ chức, cử tham gia có nội dung đề tài dự thi phù hợp với ngành đào tạo của Học viện KTQS, tốt nghiệp THPT năm 2024, thời gian đạt giải không quá 03 năm tính tới thời điểm xét tuyển thẳng.</w:t>
      </w:r>
      <w:r>
        <w:br/>
      </w:r>
      <w:r>
        <w:rPr>
          <w:b/>
        </w:rPr>
        <w:t>(2) Đối tượng Ưu tiên xét tuyển</w:t>
      </w:r>
      <w:r>
        <w:br/>
      </w:r>
      <w:r>
        <w:t>+ Thí sinh đạt giải Khuyến khích trong kỳ thi chọn HSG Quốc gia một trong các môn Toán, Vật lý, Hóa học, Tin học, tốt nghiệp THPT năm 2024, thời gian đạt giải không quá 03 năm tính tới thời điểm xét tuyển.</w:t>
      </w:r>
      <w:r>
        <w:br/>
      </w:r>
      <w:r>
        <w:t>+ Thí sinh đạt giải Tư cuộc thi khoa học, kỹ thuật cấp Quốc gia do Bộ GD&amp;ĐT tổ chức, có nội dung đề tài dự thi phù hợp với ngành đào tạo của Học viện KTQS, tốt nghiệp THPT năm 2024, thời gian đạt giải không quá 03 năm tính tới thời điểm xét tuyển.</w:t>
      </w:r>
      <w:r>
        <w:br/>
      </w:r>
      <w:r>
        <w:rPr>
          <w:b/>
        </w:rPr>
        <w:t>(3) Đối tượng xét tuyển học sinh giỏi bậc THPT</w:t>
      </w:r>
      <w:r>
        <w:br/>
      </w:r>
      <w:r>
        <w:t>+ Thí sinh đạt học lực Giỏi, hạnh kiểm Tốt năm lớp 10, lớp 11 và học kỳ 1 lớp 12 và tham gia kỳ thi học sinh giỏi bậc THPT cấp tỉnh, thành phố trực thuộc Trung ương đạt giải Nhất, Nhì, Ba một trong các môn Toán, Vật Lý, Hóa học, Tiếng Anh, tốt nghiệp THPT năm 2024.</w:t>
      </w:r>
      <w:r>
        <w:br/>
      </w:r>
      <w:r>
        <w:t>+ Thí sinh đạt học lực Giỏi, hạnh kiểm Tốt năm lớp 10, lớp 11 và học kỳ 1 lớp 12 và có kết quả điểm bài thi đánh giá năng lực quốc tế SAT từ 1.068 điểm trở lên hoặc ACT từ 18 điểm trở lên (chứng chỉ còn thời hạn sử dụng đến thời điểm xét tuyển), tốt nghiệp THPT năm 2024.</w:t>
      </w:r>
      <w:r>
        <w:br/>
      </w:r>
      <w:r>
        <w:t>+ Thí sinh đạt học lực Giỏi, hạnh kiểm Tốt năm lớp 10, lớp 11 và học kỳ 1 lớp 12 và có kết quả điểm ngoại ngữ IELTS 5.5 điểm hoặc TOEFL iBT 55 điểm trở lên (chứng chỉ còn thời hạn sử dụng đến thời điểm xét tuyển), tốt nghiệp THPT năm 2024.</w:t>
      </w:r>
      <w:r>
        <w:br/>
      </w:r>
      <w:r>
        <w:rPr>
          <w:b/>
        </w:rPr>
        <w:t>- Phương thức tuyển sinh:</w:t>
      </w:r>
      <w:r>
        <w:br/>
      </w:r>
      <w:r>
        <w:t xml:space="preserve">+ </w:t>
      </w:r>
      <w:r>
        <w:t>Xét tuyển thẳng, ưu tiên xét tuyển thực hiện theo quy định của Bộ Giáo dục và Đào tạo và Ban Tuyển sinh quân sự Bộ Quốc phòng.</w:t>
      </w:r>
      <w:r>
        <w:br/>
      </w:r>
      <w:r>
        <w:t>+ Xét tuyển Học sinh giỏi bậc THPT, thực hiện đối với các thí sinh: đạt giải Nhất, Nhì, Ba các môn Toán, Lý, Hóa, Tiếng anh tại kỳ thi chọn học sinh giỏi cấp tỉnh, TP trực thuộc Trung ương; thí sinh đạt chứng chỉ ngoại ngữ quốc tế IELTS, TOEFL, SAT, ACT…</w:t>
      </w:r>
      <w:r>
        <w:br/>
      </w:r>
      <w:r>
        <w:t>+ Xét tuyển dựa vào kết quả thi đánh giá năng lực của Đại học Quốc gia Hà Nội và Đại học Quốc gia Thành phố Hồ Chí Minh.</w:t>
      </w:r>
      <w:r>
        <w:br/>
      </w:r>
      <w:r>
        <w:t>+ Xét tuyển dựa vào kết quả thi tốt nghiệp THPT theo quy chế của Bộ Giáo dục và Đào tạo.</w:t>
      </w:r>
      <w:r>
        <w:br/>
      </w:r>
      <w:r>
        <w:rPr>
          <w:b/>
        </w:rPr>
        <w:t>♦ Trường Đại học Cảnh sát nhân dân</w:t>
      </w:r>
      <w:r>
        <w:br/>
      </w:r>
      <w:r>
        <w:rPr>
          <w:b/>
        </w:rPr>
        <w:t>- Đối tượng và tiêu chuẩn:</w:t>
      </w:r>
      <w:r>
        <w:br/>
      </w:r>
      <w:r>
        <w:t xml:space="preserve">+ </w:t>
      </w:r>
      <w:r>
        <w:t>Đủ tiêu chuẩn về chính trị, phẩm chất đạo đức theo quy định hiện hành của Bộ Công an tại Thông tư số 44/2018/TT-BCA ngày 26/12/2018 của Bộ trưởng Bộ Công an, Hướng dẫn số 577/X01-P6 ngày 14/01/2019 và Hướng dẫn số 1144/X01-P6 ngày 24/01/2019 của Cục Tổ chức cán bộ;</w:t>
      </w:r>
      <w:r>
        <w:br/>
      </w:r>
      <w:r>
        <w:t>+ Chiến sĩ nghĩa vụ Công an có thời gian công tác từ 15 tháng trở lên tính đến tháng thi tuyển; phân loại cán bộ đạt mức "Hoàn thành nhiệm vụ" trở lên trong năm liền trước với năm dự tuyển;</w:t>
      </w:r>
      <w:r>
        <w:br/>
      </w:r>
      <w:r>
        <w:t>+ Công dân hoàn thành nghĩa vụ tham gia Công an nhân dân trong thời gian tại ngũ, hàng năm đều đạt mức "Hoàn thành nhiệm vụ" trở lên, trong đó có ít nhất 01 năm đạt mức "Hoàn thành tốt nhiệm vụ";</w:t>
      </w:r>
      <w:r>
        <w:br/>
      </w:r>
      <w:r>
        <w:t>+ Công dân hoàn thành nghĩa vụ tham gia Công an nhân dân, công dân thường trú tại địa phương nơi đăng ký sơ tuyển, học sinh Trường Văn hóa trong những năm học trung học phổ thông hoặc tương đương đạt học lực từ khá trở lên (theo kết luận học bạ).</w:t>
      </w:r>
      <w:r>
        <w:br/>
      </w:r>
      <w:r>
        <w:t>+ Thí sinh là chiến sĩ nghĩa vụ Công an tại ngũ và thí sinh thuộc Đối tượng 01 (Phụ lục 3 ban hành kèm theo Thông báo tuyển sinh) đạt học lực từ trung bình trở lên (theo kết luận học bạ).</w:t>
      </w:r>
      <w:r>
        <w:br/>
      </w:r>
      <w:r>
        <w:t>+ Công dân hoàn thành nghĩa vụ tham gia Công an nhân dân, học sinh Trường Văn hóa từng môn thuộc tổ hợp xét tuyển vào Trường Đại học Cảnh sát nhân dân đạt từ 6,5 điểm trở lên; công dân thường trú tại địa phương nơi đăng ký sơ tuyển từng môn thuộc tổ hợp xét tuyển vào Trường Đại học Cảnh sát nhân dân phải đạt từ 7,0 điểm trở lên, trường hợp là người dân tộc thiểu số từng môn thuộc tổ hợp xét tuyển vào Trường Đại học Cảnh sát nhân dân phải đạt từ 6,5 điểm trở lên (chiến sĩ nghĩa vụ Công an tại ngũ, thí sinh thuộc Đối tượng 01 không áp dụng điều kiện này).</w:t>
      </w:r>
      <w:r>
        <w:br/>
      </w:r>
      <w:r>
        <w:t>+ Học sinh Trường Văn hóa và công dân thường trú tại địa phương nơi đăng ký sơ tuyển trong những năm học trung học phổ thông hoặc tương đương hạnh kiểm đạt loại khá trở lên, chưa kết hôn, chưa có con đẻ, con nuôi theo quy định của pháp luật.</w:t>
      </w:r>
      <w:r>
        <w:br/>
      </w:r>
      <w:r>
        <w:t>+ Tính đến năm dự tuyển, học sinh Trường Văn hóa và công dân thường trú tại địa phương nơi đăng ký sơ tuyển không quá 22 tuổi, trường hợp là người dân tộc thiểu số không quá 25 tuổi.</w:t>
      </w:r>
      <w:r>
        <w:br/>
      </w:r>
      <w:r>
        <w:t>+ Đủ sức khỏe tuyển vào Công an nhân dân theo quy định về tiêu chuẩn sức khỏe của Bộ Công an,</w:t>
      </w:r>
      <w:r>
        <w:br/>
      </w:r>
      <w:r>
        <w:rPr>
          <w:b/>
        </w:rPr>
        <w:t>- Phương thức tuyển sinh:</w:t>
      </w:r>
      <w:r>
        <w:br/>
      </w:r>
      <w:r>
        <w:t xml:space="preserve">+ </w:t>
      </w:r>
      <w:r>
        <w:t>Phương thức 1: Tuyển thẳng theo quy chế tuyển sinh hiện hành của Bộ Giáo dục và Đào tạo và quy định của Bộ Công an.</w:t>
      </w:r>
      <w:r>
        <w:br/>
      </w:r>
      <w:r>
        <w:t>+ Phương thức 2: Xét tuyển thẳng kết hợp chứng chỉ ngoại ngữ quốc tế với kết quả học tập trung học phổ thông.</w:t>
      </w:r>
      <w:r>
        <w:br/>
      </w:r>
      <w:r>
        <w:t>+ Phương thức 3: Xét tuyển kết hợp kết quả thi tốt nghiệp trung học phổ thông với kết quả bài thi đánh giá của Bộ Công an</w:t>
      </w:r>
      <w:r>
        <w:br/>
      </w:r>
      <w:r>
        <w:rPr>
          <w:b/>
        </w:rPr>
        <w:t>Vận dụng</w:t>
      </w:r>
      <w:r>
        <w:br/>
      </w:r>
      <w:r>
        <w:rPr>
          <w:b/>
        </w:rPr>
        <w:t>Vận dụng 1 trang 30 GDQP 12</w:t>
      </w:r>
      <w:r>
        <w:t>:</w:t>
      </w:r>
      <w:r>
        <w:t xml:space="preserve"> </w:t>
      </w:r>
      <w:r>
        <w:t>Em hãy đóng vai cán bộ làm công tác tuyên truyền tuyển sinh, thuyết trình trước lớp về một trong hai chủ đề sau. Đối tượng, tiêu chuẩn và công tác tuyển sinh vào các trường quân đội hoặc công an.</w:t>
      </w:r>
      <w:r>
        <w:br/>
      </w:r>
      <w:r>
        <w:rPr>
          <w:b/>
        </w:rPr>
        <w:t>Lời giải:</w:t>
      </w:r>
      <w:r>
        <w:br/>
      </w:r>
      <w:r>
        <w:rPr>
          <w:b/>
        </w:rPr>
        <w:t xml:space="preserve">(*) Tham khảo: </w:t>
      </w:r>
      <w:r>
        <w:t>Đối tượng, tiêu chuẩn và công tác tuyển sinh vào các trường quân đội (hệ chính quy)</w:t>
      </w:r>
      <w:r>
        <w:br/>
      </w:r>
      <w:r>
        <w:rPr>
          <w:b/>
        </w:rPr>
        <w:t>- Đối tượng tuyển sinh</w:t>
      </w:r>
      <w:r>
        <w:br/>
      </w:r>
      <w:r>
        <w:t>+ Thanh niên ngoài quân đội.</w:t>
      </w:r>
      <w:r>
        <w:br/>
      </w:r>
      <w:r>
        <w:t>+ Hạ sĩ quan, binh sĩ đang phục vụ tại ngũ theo quy định của pháp luật về nghĩa vụ quân sự, có thời gian phục vụ tại ngũ đủ 12 tháng trở lên (tính đến tháng 4 năm tuyển sinh); quân nhân chuyên nghiệp, công nhân và viên chức quốc phòng phục vụ trong quân đội đủ 12 tháng trở lên (tính đến tháng 9 năm tuyển sinh).</w:t>
      </w:r>
      <w:r>
        <w:br/>
      </w:r>
      <w:r>
        <w:rPr>
          <w:b/>
        </w:rPr>
        <w:t>- Tiêu chuẩn tuyển sinh</w:t>
      </w:r>
      <w:r>
        <w:br/>
      </w:r>
      <w:r>
        <w:rPr>
          <w:i/>
        </w:rPr>
        <w:t>+ Tiêu chuẩn về chính trị, đạo đức:</w:t>
      </w:r>
      <w:r>
        <w:t xml:space="preserve"> Theo quy định của Đảng, Nhà nước, Quân uỷ Trung ương, Bộ Quốc phòng và các văn bản hướng dẫn có liên quan.</w:t>
      </w:r>
      <w:r>
        <w:br/>
      </w:r>
      <w:r>
        <w:rPr>
          <w:i/>
        </w:rPr>
        <w:t>+ Tiêu chuẩn về văn hoá (tính đến thời điểm xét tuyển):</w:t>
      </w:r>
      <w:r>
        <w:t xml:space="preserve"> Đã tốt nghiệp Trung học phổ thông theo quy định của Bộ Giáo dục và Đào tạo.</w:t>
      </w:r>
      <w:r>
        <w:br/>
      </w:r>
      <w:r>
        <w:rPr>
          <w:i/>
        </w:rPr>
        <w:t>+ Tiêu chuẩn về độ tuổi (tính đến năm dự tuyển):</w:t>
      </w:r>
      <w:r>
        <w:t xml:space="preserve"> Thanh niên ngoài quân đội không quá 21 tuổi. Hoặc quân nhân tại ngũ hoặc đã xuất ngũ và công dân hoàn thành nghĩa vụ tham gia công an nhân dân không quá 23 tuổi.</w:t>
      </w:r>
      <w:r>
        <w:br/>
      </w:r>
      <w:r>
        <w:rPr>
          <w:i/>
        </w:rPr>
        <w:t>+ Tiêu chuẩn về sức khoẻ:</w:t>
      </w:r>
      <w:r>
        <w:t xml:space="preserve"> Theo quy định hiện hành của Bộ Quốc phòng và các hướng dẫn có liên quan.</w:t>
      </w:r>
      <w:r>
        <w:br/>
      </w:r>
      <w:r>
        <w:rPr>
          <w:b/>
        </w:rPr>
        <w:t>- Đăng kí sơ tuyển</w:t>
      </w:r>
      <w:r>
        <w:br/>
      </w:r>
      <w:r>
        <w:t>+ Tất cả thí sinh dự tuyển vào các trường trong quân đội đều phải qua sơ tuyển, bảo đảm đủ tiêu chuẩn về chính trị, văn hoá, độ tuổi, sức khoẻ theo quy định của Bộ Quốc phòng.</w:t>
      </w:r>
      <w:r>
        <w:br/>
      </w:r>
      <w:r>
        <w:t>+ Thí sinh là thanh niên ngoài quân đội mua hồ sơ đăng kí sơ tuyển tại Ban Tuyển sinh quân sự cấp huyện (nơi thí sinh đăng kí hộ khẩu thường trú).</w:t>
      </w:r>
      <w:r>
        <w:br/>
      </w:r>
      <w:r>
        <w:t>+ Thời gian đăng kí sơ tuyển và thời gian khám sức khoẻ theo quy định của Bộ Quốc phòng.</w:t>
      </w:r>
      <w:r>
        <w:br/>
      </w:r>
      <w:r>
        <w:rPr>
          <w:b/>
        </w:rPr>
        <w:t>- Đăng kí xét tuyển</w:t>
      </w:r>
      <w:r>
        <w:br/>
      </w:r>
      <w:r>
        <w:t>+ Thí sinh đăng kí nguyện vọng xét tuyển qua cổng thông tin tuyển sinh của Bộ Giáo dục và Đào tạo hoặc qua Cổng Dịch vụ công Quốc gia.</w:t>
      </w:r>
      <w:r>
        <w:br/>
      </w:r>
      <w:r>
        <w:t>+ Tổ hợp môn xét tuyển: Theo quy định của Bộ Quốc phòng (hằng năm có hướng dẫn cụ thể).</w:t>
      </w:r>
      <w:r>
        <w:br/>
      </w:r>
      <w:r>
        <w:rPr>
          <w:b/>
        </w:rPr>
        <w:t>- Phương thức tuyển sinh:</w:t>
      </w:r>
      <w:r>
        <w:br/>
      </w:r>
      <w:r>
        <w:t>+ Phương thức 1: Xét tuyển thẳng, ưu tiên xét tuyển học sinh giỏi bậc Trung học phổ thông.</w:t>
      </w:r>
      <w:r>
        <w:br/>
      </w:r>
      <w:r>
        <w:t>+ Phương thức 2: Xét tuyển từ kết quả kì thi đánh giá năng lực do một số trường đại học trong nước tổ chức.</w:t>
      </w:r>
      <w:r>
        <w:br/>
      </w:r>
      <w:r>
        <w:t>+ Phương thức 3: Xét tuyển từ kết quả kì thi đánh giá năng lực do Bộ Quốc phòng tổ chức.</w:t>
      </w:r>
      <w:r>
        <w:br/>
      </w:r>
      <w:r>
        <w:t>+ Phương thức 4: Xét tuyển dựa vào kết quả kì thi tốt nghiệp Trung học phổ thông do Bộ Giáo dục và Đào tạo tổ chức.</w:t>
      </w:r>
      <w:r>
        <w:br/>
      </w:r>
      <w:r>
        <w:t>+ Phương thức 5: Xét tuyển dựa vào học bạ bậc Trung học phổ thông.</w:t>
      </w:r>
      <w:r>
        <w:br/>
      </w:r>
      <w:r>
        <w:t>- Hằng năm, căn cứ thực tiễn công tác tuyển sinh để Ban Tuyển sinh quân sự Bộ Quốc phòng xác định tỉ lệ xét tuyển theo từng phương thức tăng hoặc giảm cho phù hợp với đối tượng và chương trình đào tạo của từng trường. Trường hợp Bộ Giáo dục và Đào tạo không tổ chức kì thi tốt nghiệp Trung học phổ thông Quốc gia hoặc kì thi đó không còn mục đích để xét tuyển đại học thì sẽ tăng chỉ tiêu xét tuyển của các phương thức tuyển sinh khác cho phù hợp với quy định hiện hành.</w:t>
      </w:r>
      <w:r>
        <w:br/>
      </w:r>
      <w:r>
        <w:rPr>
          <w:b/>
        </w:rPr>
        <w:t>Vận dụng 2 trang 30 GDQP 12</w:t>
      </w:r>
      <w:r>
        <w:t>:</w:t>
      </w:r>
      <w:r>
        <w:t xml:space="preserve"> </w:t>
      </w:r>
      <w:r>
        <w:t>Sau khi được học tập, nghiên cứu về công tác tuyển sinh, đào tạo vào các trường quân đội, công an. Em hãy lựa chọn một trường mà em thích.</w:t>
      </w:r>
      <w:r>
        <w:br/>
      </w:r>
      <w:r>
        <w:rPr>
          <w:b/>
        </w:rPr>
        <w:t>Lời giải:</w:t>
      </w:r>
      <w:r>
        <w:br/>
      </w:r>
      <w:r>
        <w:rPr>
          <w:b/>
        </w:rPr>
        <w:t xml:space="preserve">(*) </w:t>
      </w:r>
      <w:r>
        <w:t>HS tự thực hiện</w:t>
      </w:r>
      <w:r>
        <w:br/>
      </w:r>
      <w:r>
        <w:rPr>
          <w:b/>
        </w:rPr>
        <w:t>Xem thêm lời giải bài tập Giáo dục quốc phòng lớp 12 sách Kết nối tri thức hay, chi tiết khác:</w:t>
      </w:r>
      <w:r>
        <w:br/>
      </w:r>
      <w:r>
        <w:t>Bài 4: Một số hiểu biết về chiến lược “diễn biến hoà bình”, bạo loạn lật đổ của các thế lực thù địch đối với cách mạng Việt Nam</w:t>
      </w:r>
      <w:r>
        <w:br/>
      </w:r>
      <w:r>
        <w:t>Bài 5: Truyền thống và nghệ thuật đánh giặc giữ nước của địa phương</w:t>
      </w:r>
      <w:r>
        <w:br/>
      </w:r>
      <w:r>
        <w:t>Bài 6: Kĩ thuật bắn súng tiểu liên AK</w:t>
      </w:r>
      <w:r>
        <w:br/>
      </w:r>
      <w:r>
        <w:t>Bài 7: Tìm và giữ phương hướng</w:t>
      </w:r>
      <w:r>
        <w:br/>
      </w:r>
      <w:r>
        <w:t>Bài 8: Vận dụng các tư thế, động tác cơ bản khi vận động trong chiến đấu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