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Dầu mỏ và chế biến dầu mỏ</w:t>
      </w:r>
    </w:p>
    <w:p>
      <w:r>
        <w:rPr>
          <w:b/>
        </w:rPr>
        <w:t>Giải Chuyên đề Hóa 11 Chuyên đề 3: Dầu mỏ và chế biến dầu mỏ</w:t>
      </w:r>
      <w:r>
        <w:br/>
      </w:r>
      <w:r>
        <w:rPr>
          <w:b/>
        </w:rPr>
        <w:t>Bài 7: Nguồn gốc dầu mỏ - Thành phần và phân loại dầu mỏ</w:t>
      </w:r>
      <w:r>
        <w:br/>
      </w:r>
      <w:r>
        <w:t>Xem lời giải</w:t>
      </w:r>
      <w:r>
        <w:br/>
      </w:r>
      <w:r>
        <w:rPr>
          <w:b/>
        </w:rPr>
        <w:t>Bài 8: Chế biến dầu mỏ</w:t>
      </w:r>
      <w:r>
        <w:br/>
      </w:r>
      <w:r>
        <w:t>Xem lời giải</w:t>
      </w:r>
      <w:r>
        <w:br/>
      </w:r>
      <w:r>
        <w:rPr>
          <w:b/>
        </w:rPr>
        <w:t>Bài 9: Sản xuất dầu mỏ - Vấn đề môi trường – Nguồn nhiên liệu thay thế dầu mỏ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