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Anđehit - Xeton - Axit cacboxylic</w:t>
      </w:r>
    </w:p>
    <w:p>
      <w:r>
        <w:rPr>
          <w:b/>
        </w:rPr>
        <w:t>Mục lục Dạng bài và Công thức Hóa học 11 - Anđehit - Xeton - Axit cacboxylic</w:t>
      </w:r>
      <w:r>
        <w:br/>
      </w:r>
      <w:r>
        <w:rPr>
          <w:b/>
        </w:rPr>
        <w:t>Trắc nghiệm lý thuyết Hóa 11 Chương 9 Anđehit Xeton Axit cacboxylic</w:t>
      </w:r>
      <w:r>
        <w:br/>
      </w:r>
      <w:r>
        <w:rPr>
          <w:b/>
        </w:rPr>
        <w:t>Bài tập trọng tâm về Andehit và cách giải</w:t>
      </w:r>
      <w:r>
        <w:br/>
      </w:r>
      <w:r>
        <w:rPr>
          <w:b/>
        </w:rPr>
        <w:t>Dạng 1: Bài tập xác định công thức phân tử, công thức cấu tạo, gọi tên anđehit và cách giải – Hóa học lớp 11</w:t>
      </w:r>
      <w:r>
        <w:br/>
      </w:r>
      <w:r>
        <w:rPr>
          <w:b/>
        </w:rPr>
        <w:t>Dạng 2: Bài tập về phản ứng cộng của anđehit và cách giải</w:t>
      </w:r>
      <w:r>
        <w:br/>
      </w:r>
      <w:r>
        <w:rPr>
          <w:b/>
        </w:rPr>
        <w:t>Dạng 3: Bài tập về phản ứng tráng gương của anđehit và cách giải</w:t>
      </w:r>
      <w:r>
        <w:br/>
      </w:r>
      <w:r>
        <w:rPr>
          <w:b/>
        </w:rPr>
        <w:t>Dạng 4: Bài tập về phản ứng oxi hóa của anđehit và cách giải</w:t>
      </w:r>
      <w:r>
        <w:br/>
      </w:r>
      <w:r>
        <w:rPr>
          <w:b/>
        </w:rPr>
        <w:t>Bài tập trọng tâm về Axit cacboxylic và cách giải</w:t>
      </w:r>
      <w:r>
        <w:br/>
      </w:r>
      <w:r>
        <w:rPr>
          <w:b/>
        </w:rPr>
        <w:t>Bài tập về phản ứng este hóa và cách giải</w:t>
      </w:r>
      <w:r>
        <w:br/>
      </w:r>
      <w:r>
        <w:rPr>
          <w:b/>
        </w:rPr>
        <w:t>Bài tập về tính axit của axit cacboxylic và cách giải</w:t>
      </w:r>
      <w:r>
        <w:br/>
      </w:r>
      <w:r>
        <w:rPr>
          <w:b/>
        </w:rPr>
        <w:t>Bài tập xác định công thức phân tử, công thức cấu tạo, gọi tên axit cacboxylic và cách giải</w:t>
      </w:r>
      <w:r>
        <w:br/>
      </w:r>
      <w:r>
        <w:rPr>
          <w:b/>
        </w:rPr>
        <w:t>Bài tập hỗn hợp Ancol, Anđehit, Axit cacboxylic và cách giải</w:t>
      </w:r>
      <w:r>
        <w:br/>
      </w:r>
      <w:r>
        <w:rPr>
          <w:b/>
        </w:rPr>
        <w:t>Điều chế các dẫn xuất hiđrocacbon và cách giải</w:t>
      </w:r>
      <w:r>
        <w:br/>
      </w:r>
      <w:r>
        <w:rPr>
          <w:b/>
        </w:rPr>
        <w:t>Xem thêm các dạng bài tập và công thức Hóa học lớp 11 hay, chi tiết khác:</w:t>
      </w:r>
      <w:r>
        <w:br/>
      </w:r>
      <w:r>
        <w:t>Các dạng bài tập Sự điện li</w:t>
      </w:r>
      <w:r>
        <w:br/>
      </w:r>
      <w:r>
        <w:t>Các dạng bài tập Nitơ - Photpho</w:t>
      </w:r>
      <w:r>
        <w:br/>
      </w:r>
      <w:r>
        <w:t>Các dạng bài tập Cacbon - Silic</w:t>
      </w:r>
      <w:r>
        <w:br/>
      </w:r>
      <w:r>
        <w:t>Các dạng bài tập Đại cương về hóa học hữu cơ</w:t>
      </w:r>
      <w:r>
        <w:br/>
      </w:r>
      <w:r>
        <w:t>Các dạng bài tập Hiđrocacbon no</w:t>
      </w:r>
      <w:r>
        <w:br/>
      </w:r>
      <w:r>
        <w:t>Các dạng bài tập Hiđrocacbon không no</w:t>
      </w:r>
      <w:r>
        <w:br/>
      </w:r>
      <w:r>
        <w:t>Các dạng bài tập Hiđrocacbon thơm. Nguồn hiđrocacbon thiên nhiên. Hệ thống hóa về hiđrocacbon</w:t>
      </w:r>
      <w:r>
        <w:br/>
      </w:r>
      <w:r>
        <w:t>Các dạng bài tập Dẫn xuất halogen - Ancol - Phenol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