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Công thức tính nhanh số đồng phân ancol no, đơn chức, mạch hở</w:t>
      </w:r>
    </w:p>
    <w:p>
      <w:r>
        <w:rPr>
          <w:b/>
        </w:rPr>
        <w:t>Công thức tính nhanh số đồng phân ancol no, đơn chức, mạch hở</w:t>
      </w:r>
      <w:r>
        <w:br/>
      </w:r>
      <w:r>
        <w:t>Bài tập xác định số đồng phân ancol là bài tập thường gặp trong chương trình hóa học.</w:t>
      </w:r>
      <w:r>
        <w:t xml:space="preserve"> </w:t>
      </w:r>
      <w:r>
        <w:t>Bài viết dưới đây, sẽ giúp em xác định nhanh số đồng phân ancol no, mạch hở, đơn chức, nhằm tiết kiệm thời gian làm bài.</w:t>
      </w:r>
      <w:r>
        <w:t xml:space="preserve"> </w:t>
      </w:r>
      <w:r>
        <w:br/>
      </w:r>
      <w:r>
        <w:rPr>
          <w:b/>
        </w:rPr>
      </w:r>
      <w:r>
        <w:br/>
      </w:r>
      <w:r>
        <w:rPr>
          <w:b/>
        </w:rPr>
        <w:t>1. Công thức tính nhanh số đồng phân ancol no, đơn chức, mạch hở</w:t>
      </w:r>
      <w:r>
        <w:br/>
      </w:r>
      <w:r>
        <w:t>- Công thức tổng quát của ancol no, đơn chức, mạch hở: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2n+1</w:t>
      </w:r>
      <w:r>
        <w:t>OH hay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2n+2</w:t>
      </w:r>
      <w:r>
        <w:t xml:space="preserve">O </w:t>
      </w:r>
      <w:r>
        <w:br/>
      </w:r>
      <w:r>
        <w:t xml:space="preserve"> (n ≥ 1).</w:t>
      </w:r>
      <w:r>
        <w:br/>
      </w:r>
      <w:r>
        <w:t>- Công thức tính số đồng phân</w:t>
      </w:r>
      <w:r>
        <w:t xml:space="preserve"> của ancol no, đơn chức, mạch hở: </w:t>
      </w:r>
      <w:r>
        <w:t>2</w:t>
      </w:r>
      <w:r>
        <w:rPr>
          <w:vertAlign w:val="superscript"/>
        </w:rPr>
        <w:t>n-2</w:t>
      </w:r>
      <w:r>
        <w:t>(n&lt;6).</w:t>
      </w:r>
      <w:r>
        <w:br/>
      </w:r>
      <w:r>
        <w:t xml:space="preserve">- Áp dụng: </w:t>
      </w:r>
      <w:r>
        <w:t>t</w:t>
      </w:r>
      <w:r>
        <w:t xml:space="preserve">ính số đồng phân ancol no, đơn chức, mạch hở từ </w:t>
      </w:r>
      <w:r>
        <w:t>C</w:t>
      </w:r>
      <w:r>
        <w:rPr>
          <w:vertAlign w:val="subscript"/>
        </w:rPr>
        <w:t>3</w:t>
      </w:r>
      <w:r>
        <w:t xml:space="preserve"> → C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2. Bạn nên biết</w:t>
      </w:r>
      <w:r>
        <w:br/>
      </w:r>
      <w:r>
        <w:t>- Ancol là những hợp chất hữu cơ trong phân tử chưa nhóm –OH gắn trực tiếp với C no.</w:t>
      </w:r>
      <w:r>
        <w:br/>
      </w:r>
      <w:r>
        <w:t>- Nhóm chức ancol: -OH.</w:t>
      </w:r>
      <w:r>
        <w:br/>
      </w:r>
      <w:r>
        <w:t xml:space="preserve">- Ancol có đồng phân mạch C và đồng phân vị trí nhóm </w:t>
      </w:r>
      <w:r>
        <w:t>-</w:t>
      </w:r>
      <w:r>
        <w:t>OH.</w:t>
      </w:r>
      <w:r>
        <w:br/>
      </w:r>
      <w:r>
        <w:t>-</w:t>
      </w:r>
      <w:r>
        <w:t xml:space="preserve"> Khi viết đồng phân ancol, nhóm </w:t>
      </w:r>
      <w:r>
        <w:t>-</w:t>
      </w:r>
      <w:r>
        <w:t xml:space="preserve">OH </w:t>
      </w:r>
      <w:r>
        <w:rPr>
          <w:b/>
        </w:rPr>
        <w:t>không</w:t>
      </w:r>
      <w:r>
        <w:t xml:space="preserve"> gắn vào C </w:t>
      </w:r>
      <w:r>
        <w:rPr>
          <w:b/>
        </w:rPr>
        <w:t xml:space="preserve">không </w:t>
      </w:r>
      <w:r>
        <w:t xml:space="preserve">no và 1 nguyên tử C </w:t>
      </w:r>
      <w:r>
        <w:rPr>
          <w:b/>
        </w:rPr>
        <w:t>không</w:t>
      </w:r>
      <w:r>
        <w:t xml:space="preserve"> thể gắn 2 hay 3 nhóm </w:t>
      </w:r>
      <w:r>
        <w:t>-</w:t>
      </w:r>
      <w:r>
        <w:t>OH.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7c5e788b50e44d6ae9b9c8d0fca9d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3. Bài tập minh họa</w:t>
      </w:r>
      <w:r>
        <w:br/>
      </w:r>
      <w:r>
        <w:rPr>
          <w:b/>
        </w:rPr>
        <w:t xml:space="preserve">Câu 1: </w:t>
      </w:r>
      <w:r>
        <w:t>Ứng với công thức phân tử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>O có bao nhiêu ancol là đồng phân cấu tạo của nhau ?</w:t>
      </w:r>
      <w:r>
        <w:br/>
      </w:r>
      <w:r>
        <w:t xml:space="preserve">A. 4. </w:t>
      </w:r>
      <w:r>
        <w:br/>
      </w:r>
      <w:r>
        <w:t xml:space="preserve">B. 3. </w:t>
      </w:r>
      <w:r>
        <w:br/>
      </w:r>
      <w:r>
        <w:t xml:space="preserve">C. 2. </w:t>
      </w:r>
      <w:r>
        <w:br/>
      </w:r>
      <w:r>
        <w:t>D</w:t>
      </w:r>
      <w:r>
        <w:rPr>
          <w:b/>
        </w:rPr>
        <w:t>.</w:t>
      </w:r>
      <w:r>
        <w:t xml:space="preserve"> 5.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dd6f02767d4e84ac0c83e8012b846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Cách 1: Viết các đồng phân thỏa mãn.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ed4d6e0f80646939e3cea52e47cf7b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Cách 2: Áp dụng công thức tính nhanh</w:t>
      </w:r>
      <w:r>
        <w:br/>
      </w:r>
      <w:r>
        <w:t>Số đồng phân ancol no, mạch hở, đơn chức có công thức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>O là 2</w:t>
      </w:r>
      <w:r>
        <w:rPr>
          <w:vertAlign w:val="superscript"/>
        </w:rPr>
        <w:t>4-2</w:t>
      </w:r>
      <w:r>
        <w:t xml:space="preserve"> = 4 đồng phân.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>Câu 2:</w:t>
      </w:r>
      <w:r>
        <w:t xml:space="preserve"> Đốt cháy hoàn toàn 0,2 mol một ancol đơn chức X trong 31,36 lít O</w:t>
      </w:r>
      <w:r>
        <w:rPr>
          <w:vertAlign w:val="subscript"/>
        </w:rPr>
        <w:t>2</w:t>
      </w:r>
      <w:r>
        <w:t xml:space="preserve"> (dư) (đktc), thu được tổng số mol các khí và hơi bằng 2 mol. Ancol X có số đồng phân cấu tạo là</w:t>
      </w:r>
      <w:r>
        <w:br/>
      </w:r>
      <w:r>
        <w:rPr>
          <w:b/>
        </w:rPr>
        <w:t>A.</w:t>
      </w:r>
      <w:r>
        <w:t xml:space="preserve"> 4 </w:t>
      </w:r>
      <w:r>
        <w:br/>
      </w:r>
      <w:r>
        <w:rPr>
          <w:b/>
        </w:rPr>
        <w:t>B.</w:t>
      </w:r>
      <w:r>
        <w:t xml:space="preserve"> 8 </w:t>
      </w:r>
      <w:r>
        <w:br/>
      </w:r>
      <w:r>
        <w:rPr>
          <w:b/>
        </w:rPr>
        <w:t>C.</w:t>
      </w:r>
      <w:r>
        <w:t xml:space="preserve"> 6 </w:t>
      </w:r>
      <w:r>
        <w:br/>
      </w:r>
      <w:r>
        <w:rPr>
          <w:b/>
        </w:rPr>
        <w:t>D.</w:t>
      </w:r>
      <w:r>
        <w:t xml:space="preserve"> 2</w:t>
      </w:r>
      <w:r>
        <w:br/>
      </w:r>
      <w:r>
        <w:rPr>
          <w:b/>
        </w:rPr>
        <w:t>Hướng dẫn giải</w:t>
      </w:r>
      <w:r>
        <w:br/>
      </w:r>
      <w:r>
        <w:t xml:space="preserve">Đốt cháy 0,2 mol ancol X bằng 1,4 mol </w:t>
      </w:r>
      <w:r>
        <w:t>O</w:t>
      </w:r>
      <w:r>
        <w:rPr>
          <w:vertAlign w:val="subscript"/>
        </w:rPr>
        <w:t>2</w:t>
      </w:r>
      <w:r>
        <w:t xml:space="preserve"> thu được</w:t>
      </w:r>
      <w:r>
        <w:t xml:space="preserve"> tổng</w:t>
      </w:r>
      <w:r>
        <w:t xml:space="preserve"> </w:t>
      </w:r>
      <w:r>
        <w:t>CO</w:t>
      </w:r>
      <w:r>
        <w:rPr>
          <w:vertAlign w:val="subscript"/>
        </w:rPr>
        <w:t>2</w:t>
      </w:r>
      <w:r>
        <w:t>, H</w:t>
      </w:r>
      <w:r>
        <w:rPr>
          <w:vertAlign w:val="subscript"/>
        </w:rPr>
        <w:t>2</w:t>
      </w:r>
      <w:r>
        <w:t>O</w:t>
      </w:r>
      <w:r>
        <w:t xml:space="preserve"> và </w:t>
      </w:r>
      <w:r>
        <w:t xml:space="preserve"> dư </w:t>
      </w:r>
      <w:r>
        <w:t xml:space="preserve">là </w:t>
      </w:r>
      <w:r>
        <w:t>2 mo</w:t>
      </w:r>
      <w:r>
        <w:t>l.</w:t>
      </w:r>
      <w:r>
        <w:br/>
      </w:r>
      <w:r>
        <w:t>Số mol khí chênh lệch là do H</w:t>
      </w:r>
      <w:r>
        <w:rPr>
          <w:vertAlign w:val="subscript"/>
        </w:rPr>
        <w:t>2</w:t>
      </w:r>
      <w:r>
        <w:t>O và 0,2 mol O trong X</w:t>
      </w:r>
      <w:r>
        <w:t>, 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2c7597b47054745aa56b7a761d3a2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nguyên tử H trong X là: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fb3a7dcd3a944d4a5d4354ce681b26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2c05cf5cda46d2a4e114b466f39a8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thỏa mãn X là </w:t>
      </w: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>O</w:t>
      </w:r>
      <w:r>
        <w:br/>
      </w:r>
      <w:r>
        <w:t xml:space="preserve">Các đồng phân ancol của X dạng </w:t>
      </w: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9</w:t>
      </w:r>
      <w:r>
        <w:t>OH</w:t>
      </w:r>
      <w:r>
        <w:t xml:space="preserve"> có </w:t>
      </w:r>
      <w:r>
        <w:t>2</w:t>
      </w:r>
      <w:r>
        <w:rPr>
          <w:vertAlign w:val="superscript"/>
        </w:rPr>
        <w:t>4 – 2</w:t>
      </w:r>
      <w:r>
        <w:t xml:space="preserve"> = 4</w:t>
      </w:r>
      <w:r>
        <w:t xml:space="preserve"> đồng phân</w:t>
      </w:r>
      <w:r>
        <w:br/>
      </w:r>
      <w:r>
        <w:rPr>
          <w:b/>
        </w:rPr>
        <w:t xml:space="preserve">Đáp án A </w:t>
      </w:r>
      <w:r>
        <w:br/>
      </w:r>
      <w:r>
        <w:rPr>
          <w:b/>
        </w:rPr>
        <w:t xml:space="preserve">Câu 3: </w:t>
      </w:r>
      <w:r>
        <w:t>Ứng với công thức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12</w:t>
      </w:r>
      <w:r>
        <w:t>O có bao nhiêu đồng phân ancol ?</w:t>
      </w:r>
      <w:r>
        <w:br/>
      </w:r>
      <w:r>
        <w:t>A. 5</w:t>
      </w:r>
      <w:r>
        <w:br/>
      </w:r>
      <w:r>
        <w:t>B. 6</w:t>
      </w:r>
      <w:r>
        <w:br/>
      </w:r>
      <w:r>
        <w:t>C. 7</w:t>
      </w:r>
      <w:r>
        <w:br/>
      </w:r>
      <w:r>
        <w:t>D. 8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c4cdc4d87cc4a05b43ae51c34add9d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Cách 2: Áp dụng công thức tính nhanh</w:t>
      </w:r>
      <w:r>
        <w:br/>
      </w:r>
      <w:r>
        <w:t>Số đồng phân ancol = 2</w:t>
      </w:r>
      <w:r>
        <w:rPr>
          <w:vertAlign w:val="superscript"/>
        </w:rPr>
        <w:t>5 - 2</w:t>
      </w:r>
      <w:r>
        <w:t xml:space="preserve"> = 8 đồng phân.</w:t>
      </w:r>
      <w:r>
        <w:br/>
      </w:r>
      <w:r>
        <w:t>Vậy có 8 đồng phân ancol.</w:t>
      </w:r>
      <w:r>
        <w:br/>
      </w:r>
      <w:r>
        <w:rPr>
          <w:b/>
        </w:rPr>
        <w:t>Đáp án D</w:t>
      </w:r>
      <w:r>
        <w:br/>
      </w:r>
      <w:r>
        <w:rPr>
          <w:b/>
        </w:rPr>
        <w:t>Xem thêm các dạng bài tập và công thức Hoá học lớp 11 hay, chi tiết khác:</w:t>
      </w:r>
      <w:r>
        <w:br/>
      </w:r>
      <w:r>
        <w:t>Công thức tính toán đốt cháy ancol</w:t>
      </w:r>
      <w:r>
        <w:br/>
      </w:r>
      <w:r>
        <w:t>Công thức tính nhanh số đồng phân ete no, đơn chức, mạch hở</w:t>
      </w:r>
      <w:r>
        <w:br/>
      </w:r>
      <w:r>
        <w:t>Công thức tính số ete tối đa thu được từ hỗn hợp n ancol đơn chức</w:t>
      </w:r>
      <w:r>
        <w:br/>
      </w:r>
      <w:r>
        <w:t>Công thức bài toán tách nước của ancol</w:t>
      </w:r>
      <w:r>
        <w:br/>
      </w:r>
      <w:r>
        <w:t>Công thức xác định số nhóm chức ancol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