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3: HỢP CHẤT CHỨA NITROGEN</w:t>
      </w:r>
    </w:p>
    <w:p>
      <w:r>
        <w:rPr>
          <w:b/>
        </w:rPr>
        <w:t>Giải Hóa 12 Chủ đề 3: HỢP CHẤT CHỨA NITROGEN</w:t>
      </w:r>
      <w:r>
        <w:br/>
      </w:r>
      <w:r>
        <w:rPr>
          <w:b/>
        </w:rPr>
        <w:t>Bài 5: Amine</w:t>
      </w:r>
      <w:r>
        <w:br/>
      </w:r>
      <w:r>
        <w:rPr>
          <w:b/>
        </w:rPr>
        <w:t>Bài 6: Amino</w:t>
      </w:r>
      <w:r>
        <w:br/>
      </w:r>
      <w:r>
        <w:rPr>
          <w:b/>
        </w:rPr>
        <w:t>Bài 7: Peptide, protein và enzyme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