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5: Saccharose và maltose</w:t>
      </w:r>
    </w:p>
    <w:p>
      <w:r>
        <w:rPr>
          <w:b/>
        </w:rPr>
        <w:t>Lý thuyết Hóa</w:t>
      </w:r>
      <w:r>
        <w:t xml:space="preserve"> </w:t>
      </w:r>
      <w:r>
        <w:rPr>
          <w:b/>
        </w:rPr>
        <w:t>12 Bài 5: Saccharose và maltose</w:t>
      </w:r>
      <w:r>
        <w:t xml:space="preserve"> </w:t>
      </w:r>
      <w:r>
        <w:rPr>
          <w:b/>
        </w:rPr>
        <w:t>- Kết nối tri thức</w:t>
      </w:r>
      <w:r>
        <w:br/>
      </w:r>
      <w:r>
        <w:rPr>
          <w:b/>
        </w:rPr>
        <w:t>A. Lý thuyết Saccharose và maltose</w:t>
      </w:r>
      <w:r>
        <w:br/>
      </w:r>
      <w:r>
        <w:rPr>
          <w:b/>
        </w:rPr>
        <w:t>I. Cấu tạo phân tử</w:t>
      </w:r>
      <w:r>
        <w:br/>
      </w:r>
      <w:r>
        <w:t>Saccharose có công thức phân tử C</w:t>
      </w:r>
      <w:r>
        <w:rPr>
          <w:vertAlign w:val="subscript"/>
        </w:rPr>
        <w:t>12</w:t>
      </w:r>
      <w:r>
        <w:t>H</w:t>
      </w:r>
      <w:r>
        <w:rPr>
          <w:vertAlign w:val="subscript"/>
        </w:rPr>
        <w:t>22</w:t>
      </w:r>
      <w:r>
        <w:t>O</w:t>
      </w:r>
      <w:r>
        <w:rPr>
          <w:vertAlign w:val="subscript"/>
        </w:rPr>
        <w:t>11</w:t>
      </w:r>
      <w:r>
        <w:t xml:space="preserve">, cấu tạo từ một đơn vị </w:t>
      </w:r>
      <w:r>
        <w:t>α</w:t>
      </w:r>
      <w:r>
        <w:t>α</w:t>
      </w:r>
      <w:r>
        <w:t xml:space="preserve">- glucose và một đơn vị </w:t>
      </w:r>
      <w:r>
        <w:t>β</w:t>
      </w:r>
      <w:r>
        <w:t>β</w:t>
      </w:r>
      <w:r>
        <w:t xml:space="preserve">- fructose qua liên kết </w:t>
      </w:r>
      <w:r>
        <w:t>α</w:t>
      </w:r>
      <w:r>
        <w:t>α</w:t>
      </w:r>
      <w:r>
        <w:t>- 1,2 – glycoside.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702945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71ebe16ca864ac996d071c7bd2e8a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Maltose có công thức phân tử C</w:t>
      </w:r>
      <w:r>
        <w:rPr>
          <w:vertAlign w:val="subscript"/>
        </w:rPr>
        <w:t>12</w:t>
      </w:r>
      <w:r>
        <w:t>H</w:t>
      </w:r>
      <w:r>
        <w:rPr>
          <w:vertAlign w:val="subscript"/>
        </w:rPr>
        <w:t>22</w:t>
      </w:r>
      <w:r>
        <w:t>O</w:t>
      </w:r>
      <w:r>
        <w:rPr>
          <w:vertAlign w:val="subscript"/>
        </w:rPr>
        <w:t>11</w:t>
      </w:r>
      <w:r>
        <w:t xml:space="preserve">, cấu tạo từ hai đơn vị glucose qua liên kết </w:t>
      </w:r>
      <w:r>
        <w:t>α</w:t>
      </w:r>
      <w:r>
        <w:t>α</w:t>
      </w:r>
      <w:r>
        <w:t>-1,4 – glycoside.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2620625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379883520ed40d7aee99d10c289268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25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II. Tính chất hóa học của saccharose</w:t>
      </w:r>
      <w:r>
        <w:br/>
      </w:r>
      <w:r>
        <w:rPr>
          <w:b/>
        </w:rPr>
        <w:t>1. Tính chất của polyalcohol</w:t>
      </w:r>
      <w:r>
        <w:br/>
      </w:r>
      <w:r>
        <w:t>Phân tử saccharose có nhiều nhóm hydroxyl kề nhau, nên dung dịch chất này có thể hòa tan Cu(OH)</w:t>
      </w:r>
      <w:r>
        <w:rPr>
          <w:vertAlign w:val="subscript"/>
        </w:rPr>
        <w:t>2</w:t>
      </w:r>
      <w:r>
        <w:t xml:space="preserve"> trong môi trường kiềm, tạo thành dung dịch có màu xanh lam.</w:t>
      </w:r>
      <w:r>
        <w:br/>
      </w:r>
      <w:r>
        <w:t>2C</w:t>
      </w:r>
      <w:r>
        <w:rPr>
          <w:vertAlign w:val="subscript"/>
        </w:rPr>
        <w:t>12</w:t>
      </w:r>
      <w:r>
        <w:t>H</w:t>
      </w:r>
      <w:r>
        <w:rPr>
          <w:vertAlign w:val="subscript"/>
        </w:rPr>
        <w:t>22</w:t>
      </w:r>
      <w:r>
        <w:t>O</w:t>
      </w:r>
      <w:r>
        <w:rPr>
          <w:vertAlign w:val="subscript"/>
        </w:rPr>
        <w:t>11</w:t>
      </w:r>
      <w:r>
        <w:t xml:space="preserve"> + Cu(OH)</w:t>
      </w:r>
      <w:r>
        <w:rPr>
          <w:vertAlign w:val="subscript"/>
        </w:rPr>
        <w:t>2</w:t>
      </w:r>
      <w:r>
        <w:t xml:space="preserve"> </w:t>
      </w:r>
      <w:r>
        <w:t>→</w:t>
      </w:r>
      <w:r>
        <w:t>→</w:t>
      </w:r>
      <w:r>
        <w:t xml:space="preserve"> (C</w:t>
      </w:r>
      <w:r>
        <w:rPr>
          <w:vertAlign w:val="subscript"/>
        </w:rPr>
        <w:t>12</w:t>
      </w:r>
      <w:r>
        <w:t>H</w:t>
      </w:r>
      <w:r>
        <w:rPr>
          <w:vertAlign w:val="subscript"/>
        </w:rPr>
        <w:t>21</w:t>
      </w:r>
      <w:r>
        <w:t>O</w:t>
      </w:r>
      <w:r>
        <w:rPr>
          <w:vertAlign w:val="subscript"/>
        </w:rPr>
        <w:t>11</w:t>
      </w:r>
      <w:r>
        <w:t>)</w:t>
      </w:r>
      <w:r>
        <w:rPr>
          <w:vertAlign w:val="subscript"/>
        </w:rPr>
        <w:t>2</w:t>
      </w:r>
      <w:r>
        <w:t>Cu + 2H</w:t>
      </w:r>
      <w:r>
        <w:rPr>
          <w:vertAlign w:val="subscript"/>
        </w:rPr>
        <w:t>2</w:t>
      </w:r>
      <w:r>
        <w:t>O</w:t>
      </w:r>
      <w:r>
        <w:br/>
      </w:r>
      <w:r>
        <w:rPr>
          <w:b/>
        </w:rPr>
        <w:t>2. Phản ứng thủy phân</w:t>
      </w:r>
      <w:r>
        <w:br/>
      </w:r>
      <w:r>
        <w:t>Saccharose bị thủy phân trong môi trường acid hoặc dưới tác dụng của enzyme, tạo thành glucose và fructose</w:t>
      </w:r>
      <w:r>
        <w:br/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7620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9b2b3bf909e49d2b9c99fc096c85b1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III. Trạng thái tự nhiên và ứng dụng</w:t>
      </w:r>
      <w:r>
        <w:br/>
      </w:r>
      <w:r>
        <w:rPr>
          <w:b/>
        </w:rPr>
        <w:t>1. Saccharose</w:t>
      </w:r>
      <w:r>
        <w:br/>
      </w:r>
      <w:r>
        <w:t>- Saccharose là chất rắn có vị ngọt, dễ tan trong nước</w:t>
      </w:r>
      <w:r>
        <w:br/>
      </w:r>
      <w:r>
        <w:t>- Saccharose được tổng hợp trong thực vật từ glucose và fructose. Được ứng dụng trong sản xuất thực phẩm như bánh, kẹo, nước giải khát và đồ uống có gas.</w:t>
      </w:r>
      <w:r>
        <w:br/>
      </w:r>
      <w:r>
        <w:rPr>
          <w:b/>
        </w:rPr>
        <w:t>2. Maltose</w:t>
      </w:r>
      <w:r>
        <w:br/>
      </w:r>
      <w:r>
        <w:t>Maltose là chất rắn, có vị ngọt, dễ tan trong nước. Được ứng dụng làm nguyên liệu sản xuất bia và chất tạo ngọt cho một số loại bánh kẹo.</w:t>
      </w:r>
      <w:r>
        <w:br/>
      </w:r>
      <w:r>
        <w:rPr>
          <w:b/>
        </w:rPr>
        <w:t>B. Trắc nghiệm Saccharose và maltose</w:t>
      </w:r>
      <w:r>
        <w:br/>
      </w:r>
      <w:r>
        <w:t>Đang cập nhật …</w:t>
      </w:r>
      <w:r>
        <w:br/>
      </w:r>
      <w:r>
        <w:rPr>
          <w:b/>
        </w:rPr>
        <w:t>C. Sơ đồ tư duy Saccharose và maltose</w:t>
      </w:r>
      <w:r>
        <w:br/>
      </w:r>
      <w:r>
        <w:rPr>
          <w:b/>
        </w:rPr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