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Thực hành: Nhân giống vô tính và thụ phấn ở thực vật</w:t>
      </w:r>
    </w:p>
    <w:p>
      <w:r>
        <w:rPr>
          <w:b/>
        </w:rPr>
        <w:t xml:space="preserve">Giải bài tập </w:t>
      </w:r>
      <w:r>
        <w:rPr>
          <w:b/>
        </w:rPr>
        <w:t xml:space="preserve">Sinh học 11 </w:t>
      </w:r>
      <w:r>
        <w:rPr>
          <w:b/>
        </w:rPr>
        <w:t>Bài 25: Thực hành: Nhân giống vô tính và thụ phấn ở thực vật</w:t>
      </w:r>
      <w:r>
        <w:br/>
      </w:r>
      <w:r>
        <w:rPr>
          <w:b/>
        </w:rPr>
        <w:t xml:space="preserve">Xác định vấn đề trang 165 Sinh học 11: </w:t>
      </w:r>
      <w:r>
        <w:t>Thảo luận xác nội dung sau:</w:t>
      </w:r>
      <w:r>
        <w:br/>
      </w:r>
      <w:r>
        <w:t>+ Kể tên các phương pháp nhân giống vô tính. Xác định các loài thực vật phù hợp với từng phương pháp.</w:t>
      </w:r>
      <w:r>
        <w:br/>
      </w:r>
      <w:r>
        <w:drawing>
          <wp:inline xmlns:a="http://schemas.openxmlformats.org/drawingml/2006/main" xmlns:pic="http://schemas.openxmlformats.org/drawingml/2006/picture">
            <wp:extent cx="5629275" cy="514350"/>
            <wp:docPr id="1" name="Picture 1"/>
            <wp:cNvGraphicFramePr>
              <a:graphicFrameLocks noChangeAspect="1"/>
            </wp:cNvGraphicFramePr>
            <a:graphic>
              <a:graphicData uri="http://schemas.openxmlformats.org/drawingml/2006/picture">
                <pic:pic>
                  <pic:nvPicPr>
                    <pic:cNvPr id="0" name="temp_inline_66dd2ad6c4424a729fd9f73600e965ac.jpg"/>
                    <pic:cNvPicPr/>
                  </pic:nvPicPr>
                  <pic:blipFill>
                    <a:blip r:embed="rId9"/>
                    <a:stretch>
                      <a:fillRect/>
                    </a:stretch>
                  </pic:blipFill>
                  <pic:spPr>
                    <a:xfrm>
                      <a:off x="0" y="0"/>
                      <a:ext cx="5629275" cy="514350"/>
                    </a:xfrm>
                    <a:prstGeom prst="rect"/>
                  </pic:spPr>
                </pic:pic>
              </a:graphicData>
            </a:graphic>
          </wp:inline>
        </w:drawing>
      </w:r>
      <w:r>
        <w:br/>
      </w:r>
      <w:r>
        <w:t>+ Cơ sở khoa học của các phương pháp nhân giống vô tính là gì?</w:t>
      </w:r>
      <w:r>
        <w:br/>
      </w:r>
      <w:r>
        <w:t>+ Em đã từng thực hiện các phương pháp nhân giống vô tính chưa? Hãy chia sẻ những kinh nghiệm của mình với các bạn.</w:t>
      </w:r>
      <w:r>
        <w:br/>
      </w:r>
      <w:r>
        <w:t>+ Gia đình em thường trồng những loại cây gì và có sử dụng các phương pháp nhân giống vô tính không?</w:t>
      </w:r>
      <w:r>
        <w:br/>
      </w:r>
      <w:r>
        <w:t>+ Nguyên tắc của sự thụ phấn.</w:t>
      </w:r>
      <w:r>
        <w:br/>
      </w:r>
      <w:r>
        <w:t>+ Ưu, nhược điểm của các phương pháp nhân giống vô tính và phương pháp nhân giống hữu tính.</w:t>
      </w:r>
      <w:r>
        <w:br/>
      </w:r>
      <w:r>
        <w:rPr>
          <w:b/>
        </w:rPr>
        <w:t>Lời giải:</w:t>
      </w:r>
      <w:r>
        <w:br/>
      </w:r>
      <w:r>
        <w:t>- Các phương pháp nhân giống vô tính và các loài thực vật phù hợp với từng phương pháp:</w:t>
      </w:r>
      <w:r>
        <w:br/>
      </w:r>
      <w:r>
        <w:br/>
      </w:r>
      <w:r>
        <w:br/>
      </w:r>
      <w:r>
        <w:br/>
      </w:r>
      <w:r>
        <w:br/>
      </w:r>
      <w:r>
        <w:rPr>
          <w:b/>
        </w:rPr>
        <w:t>Tên phương pháp</w:t>
      </w:r>
      <w:r>
        <w:br/>
      </w:r>
      <w:r>
        <w:br/>
      </w:r>
      <w:r>
        <w:br/>
      </w:r>
      <w:r>
        <w:rPr>
          <w:b/>
        </w:rPr>
        <w:t>Các loài thực vật phù hợp</w:t>
      </w:r>
      <w:r>
        <w:br/>
      </w:r>
      <w:r>
        <w:br/>
      </w:r>
      <w:r>
        <w:br/>
      </w:r>
      <w:r>
        <w:br/>
      </w:r>
      <w:r>
        <w:br/>
      </w:r>
      <w:r>
        <w:t>Giâm cành</w:t>
      </w:r>
      <w:r>
        <w:br/>
      </w:r>
      <w:r>
        <w:br/>
      </w:r>
      <w:r>
        <w:br/>
      </w:r>
      <w:r>
        <w:t>Hoa hồng, sắn, mía, rau ngót,…</w:t>
      </w:r>
      <w:r>
        <w:br/>
      </w:r>
      <w:r>
        <w:br/>
      </w:r>
      <w:r>
        <w:br/>
      </w:r>
      <w:r>
        <w:br/>
      </w:r>
      <w:r>
        <w:br/>
      </w:r>
      <w:r>
        <w:t>Chiết cành</w:t>
      </w:r>
      <w:r>
        <w:br/>
      </w:r>
      <w:r>
        <w:br/>
      </w:r>
      <w:r>
        <w:br/>
      </w:r>
      <w:r>
        <w:t>Nhãn, vải, ổi, cam, bưởi,…</w:t>
      </w:r>
      <w:r>
        <w:br/>
      </w:r>
      <w:r>
        <w:br/>
      </w:r>
      <w:r>
        <w:br/>
      </w:r>
      <w:r>
        <w:br/>
      </w:r>
      <w:r>
        <w:br/>
      </w:r>
      <w:r>
        <w:t>Ghép</w:t>
      </w:r>
      <w:r>
        <w:br/>
      </w:r>
      <w:r>
        <w:br/>
      </w:r>
      <w:r>
        <w:br/>
      </w:r>
      <w:r>
        <w:t>Hoa hồng, cam, chanh, bưởi,…</w:t>
      </w:r>
      <w:r>
        <w:br/>
      </w:r>
      <w:r>
        <w:br/>
      </w:r>
      <w:r>
        <w:br/>
      </w:r>
      <w:r>
        <w:br/>
      </w:r>
      <w:r>
        <w:br/>
      </w:r>
      <w:r>
        <w:t>Nuôi cấy mô tế bào thực vật</w:t>
      </w:r>
      <w:r>
        <w:br/>
      </w:r>
      <w:r>
        <w:br/>
      </w:r>
      <w:r>
        <w:br/>
      </w:r>
      <w:r>
        <w:t>Hoa lan, chuối, thanh long, sâm, rau xanh, cây cảnh,…</w:t>
      </w:r>
      <w:r>
        <w:br/>
      </w:r>
      <w:r>
        <w:br/>
      </w:r>
      <w:r>
        <w:br/>
      </w:r>
      <w:r>
        <w:br/>
      </w:r>
      <w:r>
        <w:br/>
      </w:r>
      <w:r>
        <w:t>- Cơ sở khoa học của các phương pháp nhân giống vô tính là dựa trên quá trình sinh sản sinh dưỡng của thực vật và tính toàn năng của tế bào thực vật.</w:t>
      </w:r>
      <w:r>
        <w:br/>
      </w:r>
      <w:r>
        <w:t xml:space="preserve">- </w:t>
      </w:r>
      <w:r>
        <w:rPr>
          <w:i/>
        </w:rPr>
        <w:t>Gợi ý:</w:t>
      </w:r>
      <w:r>
        <w:t xml:space="preserve"> Em đã từng thực hiện các phương pháp nhân giống vô tính như: giâm cành, chiết cành,…</w:t>
      </w:r>
      <w:r>
        <w:br/>
      </w:r>
      <w:r>
        <w:t xml:space="preserve">- </w:t>
      </w:r>
      <w:r>
        <w:rPr>
          <w:i/>
        </w:rPr>
        <w:t xml:space="preserve">Gợi ý: </w:t>
      </w:r>
      <w:r>
        <w:t>Gia đình em thường trồng những loại cây như: rau ngót, rau muống, cà chua, cam, chanh, bưởi, hoa hồng, hoa lan,… Sử dụng các phương pháp nhân giống vô tính như giâm cành, chiết cành,…</w:t>
      </w:r>
      <w:r>
        <w:br/>
      </w:r>
      <w:r>
        <w:t>- Nguyên tắc của sự thụ phấn: Hạt phấn phải tiếp xúc với đầu nhụy của hoa cùng loài.</w:t>
      </w:r>
      <w:r>
        <w:br/>
      </w:r>
      <w:r>
        <w:t>- Ưu, nhược điểm của các phương pháp nhân giống vô tính và phương pháp nhân giống hữu tính:</w:t>
      </w:r>
      <w:r>
        <w:br/>
      </w:r>
      <w:r>
        <w:br/>
      </w:r>
      <w:r>
        <w:br/>
      </w:r>
      <w:r>
        <w:br/>
      </w:r>
      <w:r>
        <w:br/>
      </w:r>
      <w:r>
        <w:t xml:space="preserve"> </w:t>
      </w:r>
      <w:r>
        <w:br/>
      </w:r>
      <w:r>
        <w:br/>
      </w:r>
      <w:r>
        <w:br/>
      </w:r>
      <w:r>
        <w:rPr>
          <w:b/>
        </w:rPr>
        <w:t>Ưu điểm</w:t>
      </w:r>
      <w:r>
        <w:br/>
      </w:r>
      <w:r>
        <w:br/>
      </w:r>
      <w:r>
        <w:br/>
      </w:r>
      <w:r>
        <w:rPr>
          <w:b/>
        </w:rPr>
        <w:t>Nhược điểm</w:t>
      </w:r>
      <w:r>
        <w:br/>
      </w:r>
      <w:r>
        <w:br/>
      </w:r>
      <w:r>
        <w:br/>
      </w:r>
      <w:r>
        <w:br/>
      </w:r>
      <w:r>
        <w:br/>
      </w:r>
      <w:r>
        <w:t>Nhân giống vô tính</w:t>
      </w:r>
      <w:r>
        <w:br/>
      </w:r>
      <w:r>
        <w:br/>
      </w:r>
      <w:r>
        <w:br/>
      </w:r>
      <w:r>
        <w:t>- Nhân nhanh giống cây trồng, giữ được đặc tính quý của cây mẹ, rút ngắn thời gian bắt đầu ra hoa của cây trồng.</w:t>
      </w:r>
      <w:r>
        <w:br/>
      </w:r>
      <w:r>
        <w:t>- Nuôi cấy mô tế bào còn cho phép nhân giống sạch bệnh, tạo cây đơn bội, sản xuất nhanh sinh khối thực vật,…</w:t>
      </w:r>
      <w:r>
        <w:br/>
      </w:r>
      <w:r>
        <w:br/>
      </w:r>
      <w:r>
        <w:br/>
      </w:r>
      <w:r>
        <w:t>- Không đa dạng về kiểu hình.</w:t>
      </w:r>
      <w:r>
        <w:br/>
      </w:r>
      <w:r>
        <w:t>- Dễ chết hàng loạt khi gặp điều kiện môi trường thay đổi.</w:t>
      </w:r>
      <w:r>
        <w:br/>
      </w:r>
      <w:r>
        <w:t>- Phương pháp nuôi cấy mô tế bào đòi hỏi trình độ và chuyên môn cao; chi phí cao.</w:t>
      </w:r>
      <w:r>
        <w:br/>
      </w:r>
      <w:r>
        <w:br/>
      </w:r>
      <w:r>
        <w:br/>
      </w:r>
      <w:r>
        <w:br/>
      </w:r>
      <w:r>
        <w:br/>
      </w:r>
      <w:r>
        <w:t>Nhân giống hữu tính</w:t>
      </w:r>
      <w:r>
        <w:br/>
      </w:r>
      <w:r>
        <w:br/>
      </w:r>
      <w:r>
        <w:br/>
      </w:r>
      <w:r>
        <w:t>- Tạo ra nhiều kiểu hình đa dạng, thích nghi với điều kiện môi trường sống thay đổi.</w:t>
      </w:r>
      <w:r>
        <w:br/>
      </w:r>
      <w:r>
        <w:br/>
      </w:r>
      <w:r>
        <w:br/>
      </w:r>
      <w:r>
        <w:t>- Đòi hỏi thời gian lâu hơn để cây con thu được sản phẩm.</w:t>
      </w:r>
      <w:r>
        <w:br/>
      </w:r>
      <w:r>
        <w:t>- Khi mật độ cá thể thấp thì khó tạo ra thế hệ mới.</w:t>
      </w:r>
      <w:r>
        <w:br/>
      </w:r>
      <w:r>
        <w:br/>
      </w:r>
      <w:r>
        <w:br/>
      </w:r>
      <w:r>
        <w:br/>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24: Sinh sản ở thực vật</w:t>
      </w:r>
      <w:r>
        <w:br/>
      </w:r>
      <w:r>
        <w:rPr>
          <w:b/>
        </w:rPr>
        <w:t>Bài 26: Sinh sản ở động vật</w:t>
      </w:r>
      <w:r>
        <w:br/>
      </w:r>
      <w:r>
        <w:rPr>
          <w:b/>
        </w:rPr>
        <w:t>Ôn tập Chương 4</w:t>
      </w:r>
      <w:r>
        <w:br/>
      </w:r>
      <w:r>
        <w:rPr>
          <w:b/>
        </w:rPr>
        <w:t>Bài 27: Cơ thể sinh vật là một hệ thống mở và tự điều chỉnh</w:t>
      </w:r>
      <w:r>
        <w:br/>
      </w:r>
      <w:r>
        <w:rPr>
          <w:b/>
        </w:rPr>
        <w:t>Bài 28: Một số ngành nghề liên quan đến sinh học cơ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