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1: Trao đổi chất và chuyển hóa năng lượng ở sinh vật</w:t>
      </w:r>
    </w:p>
    <w:p>
      <w:r>
        <w:rPr>
          <w:b/>
        </w:rPr>
        <w:t xml:space="preserve">Giải bài tập </w:t>
      </w:r>
      <w:r>
        <w:rPr>
          <w:b/>
        </w:rPr>
        <w:t>Sinh học 11</w:t>
      </w:r>
      <w:r>
        <w:t xml:space="preserve"> </w:t>
      </w:r>
      <w:r>
        <w:rPr>
          <w:b/>
        </w:rPr>
        <w:t>Chương 1: Trao đổi chất và chuyển hóa năng lượng ở sinh vật</w:t>
      </w:r>
      <w:r>
        <w:br/>
      </w:r>
      <w:r>
        <w:rPr>
          <w:b/>
        </w:rPr>
        <w:t>Bài 1: Khái quát về trao đổi chất và chuyển hóa năng lượng ở sinh vật</w:t>
      </w:r>
      <w:r>
        <w:br/>
      </w:r>
      <w:r>
        <w:rPr>
          <w:b/>
        </w:rPr>
        <w:t>Bài 2: Trao đổi nước và khoáng ở thực vật</w:t>
      </w:r>
      <w:r>
        <w:br/>
      </w:r>
      <w:r>
        <w:rPr>
          <w:b/>
        </w:rPr>
        <w:t>Bài 3: Thực hành: Thí nghiệm trao đổi nước ở thực vật và trồng cây bằng thủy canh, khí canh</w:t>
      </w:r>
      <w:r>
        <w:br/>
      </w:r>
      <w:r>
        <w:rPr>
          <w:b/>
        </w:rPr>
        <w:t>Bài 4: Quang hợp ở thực vật</w:t>
      </w:r>
      <w:r>
        <w:br/>
      </w:r>
      <w:r>
        <w:rPr>
          <w:b/>
        </w:rPr>
        <w:t>Bài 5: Thực hành: Quan sát lục lạp, tách chiết sắc tố; chứng minh sự hình thành sản phẩm của quang hợp</w:t>
      </w:r>
      <w:r>
        <w:br/>
      </w:r>
      <w:r>
        <w:rPr>
          <w:b/>
        </w:rPr>
        <w:t>Bài 6: Hô hấp ở thực vật</w:t>
      </w:r>
      <w:r>
        <w:br/>
      </w:r>
      <w:r>
        <w:rPr>
          <w:b/>
        </w:rPr>
        <w:t>Bài 7: Thực hành: Một số thí nghiệm hô hấp ở thực vật</w:t>
      </w:r>
      <w:r>
        <w:br/>
      </w:r>
      <w:r>
        <w:rPr>
          <w:b/>
        </w:rPr>
        <w:t>Bài 8: Dinh dưỡng và tiêu hóa ở động vật</w:t>
      </w:r>
      <w:r>
        <w:br/>
      </w:r>
      <w:r>
        <w:rPr>
          <w:b/>
        </w:rPr>
        <w:t>Bài 9: Hô hấp ở động vật</w:t>
      </w:r>
      <w:r>
        <w:br/>
      </w:r>
      <w:r>
        <w:rPr>
          <w:b/>
        </w:rPr>
        <w:t>Bài 10: Tuần hoàn ở động vật</w:t>
      </w:r>
      <w:r>
        <w:br/>
      </w:r>
      <w:r>
        <w:rPr>
          <w:b/>
        </w:rPr>
        <w:t>Bài 11: Thực hành: Tìm hiểu hoạt động của hệ tuần hoàn</w:t>
      </w:r>
      <w:r>
        <w:br/>
      </w:r>
      <w:r>
        <w:rPr>
          <w:b/>
        </w:rPr>
        <w:t>Bài 12: Miễn dịch ở động vật và người</w:t>
      </w:r>
      <w:r>
        <w:br/>
      </w:r>
      <w:r>
        <w:rPr>
          <w:b/>
        </w:rPr>
        <w:t>Bài 13: Bài tiết và cân bằng nội môi</w:t>
      </w:r>
      <w:r>
        <w:br/>
      </w:r>
      <w:r>
        <w:rPr>
          <w:b/>
        </w:rPr>
        <w:t>Ôn tập chương 1</w:t>
      </w:r>
      <w:r>
        <w:br/>
      </w:r>
      <w:r>
        <w:rPr>
          <w:b/>
        </w:rPr>
        <w:t xml:space="preserve">Xem thêm lời giải bài tập </w:t>
      </w:r>
      <w:r>
        <w:rPr>
          <w:b/>
        </w:rPr>
        <w:t>Sinh học 11</w:t>
      </w:r>
      <w:r>
        <w:t xml:space="preserve"> </w:t>
      </w:r>
      <w:r>
        <w:rPr>
          <w:b/>
        </w:rPr>
        <w:t xml:space="preserve">Chân trời sáng tạo </w:t>
      </w:r>
      <w:r>
        <w:rPr>
          <w:b/>
        </w:rPr>
        <w:t xml:space="preserve">hay, chi tiết khác: 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