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I. Pronunciation (trang 4)</w:t>
      </w:r>
    </w:p>
    <w:p>
      <w:r>
        <w:rPr>
          <w:b/>
        </w:rPr>
        <w:t>SBT Tiếng Anh lớp 12 trang 4 Unit 1 I. Pronunciation - Global success</w:t>
      </w:r>
      <w:r>
        <w:br/>
      </w:r>
      <w:r>
        <w:rPr>
          <w:b/>
        </w:rPr>
        <w:t>1 (trang 4 SBT Tiếng Anh 12 Global Success):</w:t>
      </w:r>
      <w:r>
        <w:t xml:space="preserve"> Circle the letter A, B, C, or D to indicate the word whose underlined part differs from the other three in pronunciation in each of the following questions. (Khoanh tròn chữ cái A, B, C hoặc D để chỉ từ có phần gạch chân khác với ba từ còn lại về cách phát âm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cbeaf38d6ab42309bb65e8c0dfc97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B</w:t>
      </w:r>
      <w:r>
        <w:br/>
      </w:r>
      <w:r>
        <w:br/>
      </w:r>
      <w:r>
        <w:br/>
      </w:r>
      <w:r>
        <w:t>2. D</w:t>
      </w:r>
      <w:r>
        <w:br/>
      </w:r>
      <w:r>
        <w:br/>
      </w:r>
      <w:r>
        <w:br/>
      </w:r>
      <w:r>
        <w:t>3. A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t>5. B</w:t>
      </w:r>
      <w:r>
        <w:br/>
      </w:r>
      <w:r>
        <w:br/>
      </w:r>
      <w:r>
        <w:br/>
      </w:r>
      <w:r>
        <w:t>6.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B phát âm là /d/. Các đáp án còn lại phát âm là /ɪd/</w:t>
      </w:r>
      <w:r>
        <w:br/>
      </w:r>
      <w:r>
        <w:t>2. Đáp án D phát âm là /d/. Các đáp án còn lại phát âm là /t/</w:t>
      </w:r>
      <w:r>
        <w:br/>
      </w:r>
      <w:r>
        <w:t>3. Đáp án A phát âm là /eɪ/. Các đáp án còn lại phát âm là /ə/</w:t>
      </w:r>
      <w:r>
        <w:br/>
      </w:r>
      <w:r>
        <w:t>4. Đáp án D phát âm là /ə/. Các đáp án còn lại phát âm là /eɪ/</w:t>
      </w:r>
      <w:r>
        <w:br/>
      </w:r>
      <w:r>
        <w:t>5. Đáp án B phát âm là /ʌ/. Các đáp án còn lại phát âm là /əʊ/</w:t>
      </w:r>
      <w:r>
        <w:br/>
      </w:r>
      <w:r>
        <w:t>6. Đáp án B phát âm là /ɒ/. Các đáp án còn lại phát âm là /əʊ/</w:t>
      </w:r>
      <w:r>
        <w:br/>
      </w:r>
      <w:r>
        <w:rPr>
          <w:b/>
        </w:rPr>
      </w:r>
      <w:r>
        <w:br/>
      </w:r>
      <w:r>
        <w:rPr>
          <w:b/>
        </w:rPr>
        <w:t>2 (trang 4 SBT Tiếng Anh 12 Global Success):</w:t>
      </w:r>
      <w:r>
        <w:t xml:space="preserve"> Circle the letter A, B, C, or D to indicate the word which differs from the other three in the position of the main stress in each of the following questions. (Khoanh tròn chữ cái A, B, C hoặc D để chỉ từ khác với ba từ còn lại ở vị trí trọng âm chính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4785afb0aaa4330ac4e7e168d9193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B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B trọng âm số 2. Các đáp án còn lại trọng âm số 1</w:t>
      </w:r>
      <w:r>
        <w:br/>
      </w:r>
      <w:r>
        <w:t>2. Đáp án B trọng âm số 1. Các đáp án còn lại trọng âm số 2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II. Vocabulary (trang 4, 5, 6, 7)</w:t>
      </w:r>
      <w:r>
        <w:br/>
      </w:r>
      <w:r>
        <w:t>III. Grammar (trang 7, 8, 9)</w:t>
      </w:r>
      <w:r>
        <w:br/>
      </w:r>
      <w:r>
        <w:t>IV. Reading (trang 9, 10, 11, 12)</w:t>
      </w:r>
      <w:r>
        <w:br/>
      </w:r>
      <w:r>
        <w:t>V. Speaking (trang 12, 13)</w:t>
      </w:r>
      <w:r>
        <w:br/>
      </w:r>
      <w:r>
        <w:t>VI. Writing (trang 14, 15)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