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Vectơ</w:t>
      </w:r>
    </w:p>
    <w:p>
      <w:r>
        <w:rPr>
          <w:b/>
        </w:rPr>
        <w:t>Mục lục Dạng bài và Công thức Toán 10 - Vectơ</w:t>
      </w:r>
      <w:r>
        <w:br/>
      </w:r>
      <w:r>
        <w:rPr>
          <w:b/>
        </w:rPr>
        <w:t xml:space="preserve">Các định nghĩa về vectơ và cách giải bài tập </w:t>
      </w:r>
      <w:r>
        <w:br/>
      </w:r>
      <w:r>
        <w:rPr>
          <w:b/>
        </w:rPr>
        <w:t xml:space="preserve">Tổng và hiệu của hai vectơ và cách giải bài tập </w:t>
      </w:r>
      <w:r>
        <w:br/>
      </w:r>
      <w:r>
        <w:rPr>
          <w:b/>
        </w:rPr>
        <w:t xml:space="preserve">Tích của vectơ với một số và cách giải bài tập </w:t>
      </w:r>
      <w:r>
        <w:br/>
      </w:r>
      <w:r>
        <w:rPr>
          <w:b/>
        </w:rPr>
        <w:t xml:space="preserve">Cách Phân tích vectơ và phương pháp giải bài tập </w:t>
      </w:r>
      <w:r>
        <w:br/>
      </w:r>
      <w:r>
        <w:rPr>
          <w:b/>
        </w:rPr>
        <w:t xml:space="preserve">Tọa độ của vectơ, tọa độ của một điểm và cách giải bài tập </w:t>
      </w:r>
      <w:r>
        <w:br/>
      </w:r>
      <w:r>
        <w:rPr>
          <w:b/>
        </w:rPr>
        <w:t xml:space="preserve">Trọn bộ công thức cơ bản về Vectơ dầy đủ </w:t>
      </w:r>
      <w:r>
        <w:br/>
      </w:r>
      <w:r>
        <w:rPr>
          <w:b/>
        </w:rPr>
        <w:t xml:space="preserve">Công thức về tổng và hiệu hai vectơ chi tiết nhất </w:t>
      </w:r>
      <w:r>
        <w:br/>
      </w:r>
      <w:r>
        <w:rPr>
          <w:b/>
        </w:rPr>
        <w:t xml:space="preserve">Quy tắc trung điểm, trọng tâm, quy tắc hình bình hành vecto lớp 10 chi tiết nhất </w:t>
      </w:r>
      <w:r>
        <w:br/>
      </w:r>
      <w:r>
        <w:rPr>
          <w:b/>
        </w:rPr>
        <w:t xml:space="preserve">Công thức Phân tích vectơ lớp 10 chi tiết nhất </w:t>
      </w:r>
      <w:r>
        <w:br/>
      </w:r>
      <w:r>
        <w:rPr>
          <w:b/>
        </w:rPr>
        <w:t xml:space="preserve">Công thức về Hệ trục tọa độ lớp 10 chi tiết nhất 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Mệnh đề - Tập hợp 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