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Sách bài tập Toán 10 Tập 2</w:t>
      </w:r>
    </w:p>
    <w:p>
      <w:r>
        <w:rPr>
          <w:b/>
        </w:rPr>
        <w:t>Mục lục Giải sách bài tập Toán 10 Tập 2 Kết nối tri thức</w:t>
      </w:r>
      <w:r>
        <w:br/>
      </w:r>
      <w:r>
        <w:t xml:space="preserve"> </w:t>
      </w:r>
      <w:r>
        <w:br/>
      </w:r>
      <w:r>
        <w:rPr>
          <w:b/>
        </w:rPr>
        <w:t xml:space="preserve">Xem thêm lời giải sách bài tập Toán lớp 10 Kết nối tri thức với cuộc sống hay, chi tiết khác: </w:t>
      </w:r>
      <w:r>
        <w:br/>
      </w:r>
      <w:r>
        <w:t>Giải Sách bài tập Toán 10 Tập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