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Giải Toán 11 Tập 2</w:t>
      </w:r>
    </w:p>
    <w:p>
      <w:r>
        <w:rPr>
          <w:b/>
        </w:rPr>
        <w:t>Mục lục Giải Toán 11 Tập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