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Toán 11 Hình học</w:t>
      </w:r>
    </w:p>
    <w:p>
      <w:r>
        <w:rPr>
          <w:b/>
        </w:rPr>
        <w:t>Mục lục Bài tập Toán 11 Hình học</w:t>
      </w:r>
      <w:r>
        <w:br/>
      </w:r>
      <w:r>
        <w:rPr>
          <w:b/>
        </w:rPr>
        <w:t>Chương 1: Phép dời hình và phép đồng dạng trong mặt phẳng</w:t>
      </w:r>
      <w:r>
        <w:br/>
      </w:r>
      <w:r>
        <w:rPr>
          <w:b/>
        </w:rPr>
        <w:t>Bài tập Phép biến hình. Phép tịnh tiến</w:t>
      </w:r>
      <w:r>
        <w:br/>
      </w:r>
      <w:r>
        <w:rPr>
          <w:b/>
        </w:rPr>
        <w:t>Bài tập Phép đối xứng trục</w:t>
      </w:r>
      <w:r>
        <w:br/>
      </w:r>
      <w:r>
        <w:rPr>
          <w:b/>
        </w:rPr>
        <w:t>Bài tập Phép đối xứng tâm</w:t>
      </w:r>
      <w:r>
        <w:br/>
      </w:r>
      <w:r>
        <w:rPr>
          <w:b/>
        </w:rPr>
        <w:t>Bài tập Phép quay</w:t>
      </w:r>
      <w:r>
        <w:br/>
      </w:r>
      <w:r>
        <w:rPr>
          <w:b/>
        </w:rPr>
        <w:t>Bài tập Khái niệm về phép dời hình và hai hình bằng nhau</w:t>
      </w:r>
      <w:r>
        <w:br/>
      </w:r>
      <w:r>
        <w:rPr>
          <w:b/>
        </w:rPr>
        <w:t>Bài tập Phép vị tự</w:t>
      </w:r>
      <w:r>
        <w:br/>
      </w:r>
      <w:r>
        <w:rPr>
          <w:b/>
        </w:rPr>
        <w:t>Bài tập Phép đồng dạng</w:t>
      </w:r>
      <w:r>
        <w:br/>
      </w:r>
      <w:r>
        <w:rPr>
          <w:b/>
        </w:rPr>
        <w:t>Chương 2: Đường thẳng và mặt phẳng trong không gian. Quan hệ song song</w:t>
      </w:r>
      <w:r>
        <w:br/>
      </w:r>
      <w:r>
        <w:rPr>
          <w:b/>
        </w:rPr>
        <w:t>Bài tập Đại cương về đường thẳng và mặt phẳng</w:t>
      </w:r>
      <w:r>
        <w:br/>
      </w:r>
      <w:r>
        <w:rPr>
          <w:b/>
        </w:rPr>
        <w:t>Bài tập Hai đường thẳng chéo nhau và hai đường thẳng song song</w:t>
      </w:r>
      <w:r>
        <w:br/>
      </w:r>
      <w:r>
        <w:rPr>
          <w:b/>
        </w:rPr>
        <w:t>Bài tập Đường thẳng song song với mặt phẳng</w:t>
      </w:r>
      <w:r>
        <w:br/>
      </w:r>
      <w:r>
        <w:rPr>
          <w:b/>
        </w:rPr>
        <w:t>Bài tập Hai mặt phẳng song song</w:t>
      </w:r>
      <w:r>
        <w:br/>
      </w:r>
      <w:r>
        <w:rPr>
          <w:b/>
        </w:rPr>
        <w:t>Bài tập Phép chiếu song song. Hình biểu diễn của một hình không gian</w:t>
      </w:r>
      <w:r>
        <w:br/>
      </w:r>
      <w:r>
        <w:rPr>
          <w:b/>
        </w:rPr>
        <w:t>Chương 3: Vectơ trong không gian. Quan hệ vuông góc trong không gian</w:t>
      </w:r>
      <w:r>
        <w:br/>
      </w:r>
      <w:r>
        <w:rPr>
          <w:b/>
        </w:rPr>
        <w:t>Bài tập Vectơ trong không gian</w:t>
      </w:r>
      <w:r>
        <w:br/>
      </w:r>
      <w:r>
        <w:rPr>
          <w:b/>
        </w:rPr>
        <w:t>Bài tập Hai đường thẳng vuông góc với nhau</w:t>
      </w:r>
      <w:r>
        <w:br/>
      </w:r>
      <w:r>
        <w:rPr>
          <w:b/>
        </w:rPr>
        <w:t>Bài tập Đường thẳng vuông góc với mặt phẳng</w:t>
      </w:r>
      <w:r>
        <w:br/>
      </w:r>
      <w:r>
        <w:rPr>
          <w:b/>
        </w:rPr>
        <w:t>Bài tập Mặt phẳng vuông góc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